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Verdana" w:cs="Verdana" w:eastAsia="Verdana" w:hAnsi="Verdana"/>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-723898</wp:posOffset>
            </wp:positionH>
            <wp:positionV relativeFrom="paragraph">
              <wp:posOffset>0</wp:posOffset>
            </wp:positionV>
            <wp:extent cx="7580948" cy="8029575"/>
            <wp:effectExtent b="0" l="0" r="0" t="0"/>
            <wp:wrapTopAndBottom distB="0" distT="0"/>
            <wp:docPr id="94" name="image6.jpg"/>
            <a:graphic>
              <a:graphicData uri="http://schemas.openxmlformats.org/drawingml/2006/picture">
                <pic:pic>
                  <pic:nvPicPr>
                    <pic:cNvPr id="0" name="image6.jpg"/>
                    <pic:cNvPicPr preferRelativeResize="0"/>
                  </pic:nvPicPr>
                  <pic:blipFill>
                    <a:blip r:embed="rId7"/>
                    <a:srcRect b="6028" l="0" r="15619" t="6206"/>
                    <a:stretch>
                      <a:fillRect/>
                    </a:stretch>
                  </pic:blipFill>
                  <pic:spPr>
                    <a:xfrm>
                      <a:off x="0" y="0"/>
                      <a:ext cx="7580948" cy="8029575"/>
                    </a:xfrm>
                    <a:prstGeom prst="rect"/>
                    <a:ln/>
                  </pic:spPr>
                </pic:pic>
              </a:graphicData>
            </a:graphic>
          </wp:anchor>
        </w:drawing>
      </w:r>
    </w:p>
    <w:p w:rsidR="00000000" w:rsidDel="00000000" w:rsidP="00000000" w:rsidRDefault="00000000" w:rsidRPr="00000000" w14:paraId="00000002">
      <w:pPr>
        <w:spacing w:after="0" w:lineRule="auto"/>
        <w:rPr>
          <w:rFonts w:ascii="Verdana" w:cs="Verdana" w:eastAsia="Verdana" w:hAnsi="Verdana"/>
          <w:sz w:val="44"/>
          <w:szCs w:val="44"/>
        </w:rPr>
      </w:pPr>
      <w:r w:rsidDel="00000000" w:rsidR="00000000" w:rsidRPr="00000000">
        <w:rPr>
          <w:rFonts w:ascii="Verdana" w:cs="Verdana" w:eastAsia="Verdana" w:hAnsi="Verdana"/>
          <w:sz w:val="44"/>
          <w:szCs w:val="44"/>
          <w:rtl w:val="0"/>
        </w:rPr>
        <w:t xml:space="preserve">ÍNDIA ESPIRITUAL 2023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6934200</wp:posOffset>
                </wp:positionH>
                <wp:positionV relativeFrom="paragraph">
                  <wp:posOffset>7442200</wp:posOffset>
                </wp:positionV>
                <wp:extent cx="7030085" cy="50800"/>
                <wp:effectExtent b="0" l="0" r="0" t="0"/>
                <wp:wrapNone/>
                <wp:docPr id="84" name=""/>
                <a:graphic>
                  <a:graphicData uri="http://schemas.microsoft.com/office/word/2010/wordprocessingShape">
                    <wps:wsp>
                      <wps:cNvCnPr/>
                      <wps:spPr>
                        <a:xfrm>
                          <a:off x="1850008" y="3780000"/>
                          <a:ext cx="6991985" cy="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6934200</wp:posOffset>
                </wp:positionH>
                <wp:positionV relativeFrom="paragraph">
                  <wp:posOffset>7442200</wp:posOffset>
                </wp:positionV>
                <wp:extent cx="7030085" cy="50800"/>
                <wp:effectExtent b="0" l="0" r="0" t="0"/>
                <wp:wrapNone/>
                <wp:docPr id="84"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7030085" cy="50800"/>
                        </a:xfrm>
                        <a:prstGeom prst="rect"/>
                        <a:ln/>
                      </pic:spPr>
                    </pic:pic>
                  </a:graphicData>
                </a:graphic>
              </wp:anchor>
            </w:drawing>
          </mc:Fallback>
        </mc:AlternateContent>
      </w:r>
    </w:p>
    <w:p w:rsidR="00000000" w:rsidDel="00000000" w:rsidP="00000000" w:rsidRDefault="00000000" w:rsidRPr="00000000" w14:paraId="00000003">
      <w:pPr>
        <w:spacing w:after="0" w:lineRule="auto"/>
        <w:rPr>
          <w:rFonts w:ascii="Georgia" w:cs="Georgia" w:eastAsia="Georgia" w:hAnsi="Georgia"/>
          <w:i w:val="1"/>
          <w:sz w:val="32"/>
          <w:szCs w:val="32"/>
        </w:rPr>
      </w:pPr>
      <w:r w:rsidDel="00000000" w:rsidR="00000000" w:rsidRPr="00000000">
        <w:rPr>
          <w:rFonts w:ascii="Georgia" w:cs="Georgia" w:eastAsia="Georgia" w:hAnsi="Georgia"/>
          <w:i w:val="1"/>
          <w:sz w:val="32"/>
          <w:szCs w:val="32"/>
          <w:rtl w:val="0"/>
        </w:rPr>
        <w:t xml:space="preserve">A oportunidade de mergulhar nos mistérios e bênçãos do mundo</w:t>
      </w:r>
    </w:p>
    <w:p w:rsidR="00000000" w:rsidDel="00000000" w:rsidP="00000000" w:rsidRDefault="00000000" w:rsidRPr="00000000" w14:paraId="00000004">
      <w:pPr>
        <w:spacing w:after="0" w:lineRule="auto"/>
        <w:rPr>
          <w:rFonts w:ascii="Georgia" w:cs="Georgia" w:eastAsia="Georgia" w:hAnsi="Georgia"/>
          <w:i w:val="1"/>
          <w:sz w:val="32"/>
          <w:szCs w:val="32"/>
        </w:rPr>
      </w:pPr>
      <w:r w:rsidDel="00000000" w:rsidR="00000000" w:rsidRPr="00000000">
        <w:rPr>
          <w:rFonts w:ascii="Georgia" w:cs="Georgia" w:eastAsia="Georgia" w:hAnsi="Georgia"/>
          <w:i w:val="1"/>
          <w:sz w:val="32"/>
          <w:szCs w:val="32"/>
          <w:rtl w:val="0"/>
        </w:rPr>
        <w:t xml:space="preserve">espiritual, na terra sagrada, a terra dos Vedas, a mãe Índia.</w:t>
      </w:r>
    </w:p>
    <w:p w:rsidR="00000000" w:rsidDel="00000000" w:rsidP="00000000" w:rsidRDefault="00000000" w:rsidRPr="00000000" w14:paraId="00000005">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6">
      <w:pPr>
        <w:spacing w:after="0" w:lineRule="auto"/>
        <w:rPr>
          <w:rFonts w:ascii="Verdana" w:cs="Verdana" w:eastAsia="Verdana" w:hAnsi="Verdana"/>
          <w:b w:val="1"/>
        </w:rPr>
      </w:pPr>
      <w:r w:rsidDel="00000000" w:rsidR="00000000" w:rsidRPr="00000000">
        <w:rPr>
          <w:rFonts w:ascii="Verdana" w:cs="Verdana" w:eastAsia="Verdana" w:hAnsi="Verdana"/>
          <w:b w:val="1"/>
          <w:rtl w:val="0"/>
        </w:rPr>
        <w:t xml:space="preserve">Com André Elkind | 11 a 25 de fevereiro, 2023</w:t>
      </w:r>
    </w:p>
    <w:p w:rsidR="00000000" w:rsidDel="00000000" w:rsidP="00000000" w:rsidRDefault="00000000" w:rsidRPr="00000000" w14:paraId="00000007">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8">
      <w:pPr>
        <w:spacing w:line="360" w:lineRule="auto"/>
        <w:rPr>
          <w:rFonts w:ascii="Verdana" w:cs="Verdana" w:eastAsia="Verdana" w:hAnsi="Verdana"/>
          <w:color w:val="262626"/>
          <w:sz w:val="18"/>
          <w:szCs w:val="18"/>
        </w:rPr>
      </w:pPr>
      <w:r w:rsidDel="00000000" w:rsidR="00000000" w:rsidRPr="00000000">
        <w:rPr>
          <w:rtl w:val="0"/>
        </w:rPr>
      </w:r>
    </w:p>
    <w:p w:rsidR="00000000" w:rsidDel="00000000" w:rsidP="00000000" w:rsidRDefault="00000000" w:rsidRPr="00000000" w14:paraId="00000009">
      <w:pPr>
        <w:spacing w:line="360" w:lineRule="auto"/>
        <w:rPr>
          <w:sz w:val="20"/>
          <w:szCs w:val="20"/>
        </w:rPr>
      </w:pPr>
      <w:r w:rsidDel="00000000" w:rsidR="00000000" w:rsidRPr="00000000">
        <w:rPr>
          <w:rFonts w:ascii="Verdana" w:cs="Verdana" w:eastAsia="Verdana" w:hAnsi="Verdana"/>
          <w:color w:val="262626"/>
          <w:sz w:val="20"/>
          <w:szCs w:val="20"/>
          <w:rtl w:val="0"/>
        </w:rPr>
        <w:t xml:space="preserve">Nesta viagem você irá conhecer as três vertentes da vida humana - corpo, mente e alma - na terra que é a mãe da espiritualidade, a partir de experiências espirituais em cada lugar visitado. As cativantes Nova Delhi, a capital, e Agra, casa do Taj Mahal, proporcionarão experiências espirituais físicas. Em Dharamsala, sede do governo Tibetano em exílio, que acolhe o Dalai Lama desde sua fuga, a experiência espiritual será através da mente. Na sagrada e intensa Varanasi, cidade do Deus Shiva e o mais antigo centro urbano do planeta, entraremos em contato com o coração, inevitavelmente, assim como em Sarnath, cidade de Buddha. E na contagiante e sagrada Rishikesh, aos pés dos Himalayas, passagem e morada de tantos mestres ao longo dos séculos, desfrutaremos, em um formato de retiro, a espiritualidade pela alma, onde aprofundaremos as práticas de meditação, respiração e yoga e ainda na visita à Haridwar. Durante a passagem por estes diferentes lugares sagrados, você poderá conhecer mestres de diferentes áreas do conhecimento védico, pessoas de muita qualidade e excelência, havendo a oportunidade de se consultar e ouvir de um Swami Védico (Mestre da Filosofia Védica), um Jyotishi (Astrólogo Védico), um Vaidya (Médico Ayurvédico) e Pandits Védicos (Sacerdotes dos Rituais Védicos).</w:t>
      </w:r>
      <w:r w:rsidDel="00000000" w:rsidR="00000000" w:rsidRPr="00000000">
        <w:rPr>
          <w:sz w:val="20"/>
          <w:szCs w:val="20"/>
          <w:rtl w:val="0"/>
        </w:rPr>
        <w:t xml:space="preserve"> </w:t>
      </w:r>
    </w:p>
    <w:p w:rsidR="00000000" w:rsidDel="00000000" w:rsidP="00000000" w:rsidRDefault="00000000" w:rsidRPr="00000000" w14:paraId="0000000A">
      <w:pPr>
        <w:spacing w:line="360" w:lineRule="auto"/>
        <w:rPr>
          <w:sz w:val="18"/>
          <w:szCs w:val="18"/>
        </w:rPr>
      </w:pPr>
      <w:r w:rsidDel="00000000" w:rsidR="00000000" w:rsidRPr="00000000">
        <w:rPr>
          <w:rtl w:val="0"/>
        </w:rPr>
      </w:r>
    </w:p>
    <w:p w:rsidR="00000000" w:rsidDel="00000000" w:rsidP="00000000" w:rsidRDefault="00000000" w:rsidRPr="00000000" w14:paraId="0000000B">
      <w:pPr>
        <w:spacing w:after="0" w:lineRule="auto"/>
        <w:rPr>
          <w:rFonts w:ascii="Georgia" w:cs="Georgia" w:eastAsia="Georgia" w:hAnsi="Georgia"/>
          <w:i w:val="1"/>
          <w:sz w:val="36"/>
          <w:szCs w:val="36"/>
        </w:rPr>
      </w:pPr>
      <w:r w:rsidDel="00000000" w:rsidR="00000000" w:rsidRPr="00000000">
        <w:rPr>
          <w:rFonts w:ascii="Georgia" w:cs="Georgia" w:eastAsia="Georgia" w:hAnsi="Georgia"/>
          <w:i w:val="1"/>
          <w:sz w:val="36"/>
          <w:szCs w:val="36"/>
          <w:rtl w:val="0"/>
        </w:rPr>
        <w:t xml:space="preserve">Roteiro resumido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330200</wp:posOffset>
                </wp:positionV>
                <wp:extent cx="7079615" cy="41275"/>
                <wp:effectExtent b="0" l="0" r="0" t="0"/>
                <wp:wrapNone/>
                <wp:docPr id="83" name=""/>
                <a:graphic>
                  <a:graphicData uri="http://schemas.microsoft.com/office/word/2010/wordprocessingShape">
                    <wps:wsp>
                      <wps:cNvCnPr/>
                      <wps:spPr>
                        <a:xfrm>
                          <a:off x="1820480" y="3773650"/>
                          <a:ext cx="7051040" cy="1270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330200</wp:posOffset>
                </wp:positionV>
                <wp:extent cx="7079615" cy="41275"/>
                <wp:effectExtent b="0" l="0" r="0" t="0"/>
                <wp:wrapNone/>
                <wp:docPr id="8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079615" cy="41275"/>
                        </a:xfrm>
                        <a:prstGeom prst="rect"/>
                        <a:ln/>
                      </pic:spPr>
                    </pic:pic>
                  </a:graphicData>
                </a:graphic>
              </wp:anchor>
            </w:drawing>
          </mc:Fallback>
        </mc:AlternateContent>
      </w:r>
    </w:p>
    <w:p w:rsidR="00000000" w:rsidDel="00000000" w:rsidP="00000000" w:rsidRDefault="00000000" w:rsidRPr="00000000" w14:paraId="0000000C">
      <w:pPr>
        <w:spacing w:after="0" w:lineRule="auto"/>
        <w:rPr>
          <w:rFonts w:ascii="Raleway Thin" w:cs="Raleway Thin" w:eastAsia="Raleway Thin" w:hAnsi="Raleway Thin"/>
          <w:sz w:val="32"/>
          <w:szCs w:val="32"/>
        </w:rPr>
      </w:pPr>
      <w:r w:rsidDel="00000000" w:rsidR="00000000" w:rsidRPr="00000000">
        <w:rPr>
          <w:rtl w:val="0"/>
        </w:rPr>
      </w:r>
    </w:p>
    <w:p w:rsidR="00000000" w:rsidDel="00000000" w:rsidP="00000000" w:rsidRDefault="00000000" w:rsidRPr="00000000" w14:paraId="0000000D">
      <w:pPr>
        <w:spacing w:after="0" w:line="360" w:lineRule="auto"/>
        <w:rPr>
          <w:rFonts w:ascii="Verdana" w:cs="Verdana" w:eastAsia="Verdana" w:hAnsi="Verdana"/>
          <w:sz w:val="20"/>
          <w:szCs w:val="20"/>
        </w:rPr>
      </w:pPr>
      <w:bookmarkStart w:colFirst="0" w:colLast="0" w:name="_heading=h.3znysh7" w:id="0"/>
      <w:bookmarkEnd w:id="0"/>
      <w:r w:rsidDel="00000000" w:rsidR="00000000" w:rsidRPr="00000000">
        <w:rPr>
          <w:rFonts w:ascii="Verdana" w:cs="Verdana" w:eastAsia="Verdana" w:hAnsi="Verdana"/>
          <w:sz w:val="20"/>
          <w:szCs w:val="20"/>
          <w:rtl w:val="0"/>
        </w:rPr>
        <w:t xml:space="preserve"> 1º dia – 11/02/2023 – São Paulo ou Rio de Janeiro – Dubai</w:t>
      </w:r>
    </w:p>
    <w:p w:rsidR="00000000" w:rsidDel="00000000" w:rsidP="00000000" w:rsidRDefault="00000000" w:rsidRPr="00000000" w14:paraId="0000000E">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2º dia – 12/02/2023 – Dubai – Delhi</w:t>
      </w:r>
    </w:p>
    <w:p w:rsidR="00000000" w:rsidDel="00000000" w:rsidP="00000000" w:rsidRDefault="00000000" w:rsidRPr="00000000" w14:paraId="0000000F">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3º dia – 13/02/2023 – Delhi – Agra – Delhi</w:t>
      </w:r>
    </w:p>
    <w:p w:rsidR="00000000" w:rsidDel="00000000" w:rsidP="00000000" w:rsidRDefault="00000000" w:rsidRPr="00000000" w14:paraId="00000010">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4º dia – 14/02/2023 – Delhi – Dharamsala</w:t>
      </w:r>
    </w:p>
    <w:p w:rsidR="00000000" w:rsidDel="00000000" w:rsidP="00000000" w:rsidRDefault="00000000" w:rsidRPr="00000000" w14:paraId="00000011">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5º dia – 15/02/2023 – Dharamsala</w:t>
        <w:br w:type="textWrapping"/>
        <w:t xml:space="preserve"> 6º dia – 16/02/2023 – Dharamsala</w:t>
      </w:r>
    </w:p>
    <w:p w:rsidR="00000000" w:rsidDel="00000000" w:rsidP="00000000" w:rsidRDefault="00000000" w:rsidRPr="00000000" w14:paraId="00000012">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7º dia – 17/02/2023 – Dharamsala – Delhi – Varanasi</w:t>
      </w:r>
    </w:p>
    <w:p w:rsidR="00000000" w:rsidDel="00000000" w:rsidP="00000000" w:rsidRDefault="00000000" w:rsidRPr="00000000" w14:paraId="00000013">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8º dia – 18/02/2023 – Varanasi</w:t>
      </w:r>
    </w:p>
    <w:p w:rsidR="00000000" w:rsidDel="00000000" w:rsidP="00000000" w:rsidRDefault="00000000" w:rsidRPr="00000000" w14:paraId="00000014">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9º dia – 19/02/2023 – Varanasi (Sarnath)</w:t>
        <w:br w:type="textWrapping"/>
        <w:t xml:space="preserve">10º dia – 20/02/2023 – Varanasi – Delhi – Rishikesh </w:t>
        <w:br w:type="textWrapping"/>
        <w:t xml:space="preserve">11º dia – 21/02/2023 – Rishikesh</w:t>
      </w:r>
    </w:p>
    <w:p w:rsidR="00000000" w:rsidDel="00000000" w:rsidP="00000000" w:rsidRDefault="00000000" w:rsidRPr="00000000" w14:paraId="00000015">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12º dia – 22/02/2023 – Rishikesh (Haridwar)</w:t>
        <w:br w:type="textWrapping"/>
        <w:t xml:space="preserve">13º dia – 23/02/2023 – Rishikesh </w:t>
      </w:r>
    </w:p>
    <w:p w:rsidR="00000000" w:rsidDel="00000000" w:rsidP="00000000" w:rsidRDefault="00000000" w:rsidRPr="00000000" w14:paraId="00000016">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14º dia – 24/02/2023 – Rishikesh – Delhi</w:t>
        <w:br w:type="textWrapping"/>
        <w:t xml:space="preserve">15º dia – 25/02/2023 – Delhi – Dubai – Rio de Janeiro ou São Paulo</w:t>
      </w:r>
    </w:p>
    <w:p w:rsidR="00000000" w:rsidDel="00000000" w:rsidP="00000000" w:rsidRDefault="00000000" w:rsidRPr="00000000" w14:paraId="00000017">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8">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9">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A">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B">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C">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D">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F">
      <w:pPr>
        <w:spacing w:after="0" w:lineRule="auto"/>
        <w:rPr>
          <w:rFonts w:ascii="Georgia" w:cs="Georgia" w:eastAsia="Georgia" w:hAnsi="Georgia"/>
          <w:i w:val="1"/>
          <w:sz w:val="44"/>
          <w:szCs w:val="44"/>
        </w:rPr>
      </w:pPr>
      <w:r w:rsidDel="00000000" w:rsidR="00000000" w:rsidRPr="00000000">
        <w:rPr>
          <w:rFonts w:ascii="Georgia" w:cs="Georgia" w:eastAsia="Georgia" w:hAnsi="Georgia"/>
          <w:i w:val="1"/>
          <w:sz w:val="36"/>
          <w:szCs w:val="36"/>
          <w:rtl w:val="0"/>
        </w:rPr>
        <w:t xml:space="preserve">Especialista: André Elkind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330200</wp:posOffset>
                </wp:positionV>
                <wp:extent cx="7079615" cy="41275"/>
                <wp:effectExtent b="0" l="0" r="0" t="0"/>
                <wp:wrapNone/>
                <wp:docPr id="86" name=""/>
                <a:graphic>
                  <a:graphicData uri="http://schemas.microsoft.com/office/word/2010/wordprocessingShape">
                    <wps:wsp>
                      <wps:cNvCnPr/>
                      <wps:spPr>
                        <a:xfrm>
                          <a:off x="1820480" y="3773650"/>
                          <a:ext cx="7051040" cy="1270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330200</wp:posOffset>
                </wp:positionV>
                <wp:extent cx="7079615" cy="41275"/>
                <wp:effectExtent b="0" l="0" r="0" t="0"/>
                <wp:wrapNone/>
                <wp:docPr id="86"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7079615" cy="41275"/>
                        </a:xfrm>
                        <a:prstGeom prst="rect"/>
                        <a:ln/>
                      </pic:spPr>
                    </pic:pic>
                  </a:graphicData>
                </a:graphic>
              </wp:anchor>
            </w:drawing>
          </mc:Fallback>
        </mc:AlternateContent>
      </w:r>
    </w:p>
    <w:p w:rsidR="00000000" w:rsidDel="00000000" w:rsidP="00000000" w:rsidRDefault="00000000" w:rsidRPr="00000000" w14:paraId="00000020">
      <w:pPr>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1">
      <w:pPr>
        <w:spacing w:after="0" w:line="360" w:lineRule="auto"/>
        <w:jc w:val="both"/>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3813</wp:posOffset>
            </wp:positionH>
            <wp:positionV relativeFrom="paragraph">
              <wp:posOffset>235584</wp:posOffset>
            </wp:positionV>
            <wp:extent cx="1181100" cy="1189990"/>
            <wp:effectExtent b="0" l="0" r="0" t="0"/>
            <wp:wrapSquare wrapText="bothSides" distB="0" distT="0" distL="114300" distR="114300"/>
            <wp:docPr id="9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181100" cy="1189990"/>
                    </a:xfrm>
                    <a:prstGeom prst="rect"/>
                    <a:ln/>
                  </pic:spPr>
                </pic:pic>
              </a:graphicData>
            </a:graphic>
          </wp:anchor>
        </w:drawing>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jc w:val="both"/>
        <w:rPr>
          <w:rFonts w:ascii="Verdana" w:cs="Verdana" w:eastAsia="Verdana" w:hAnsi="Verdana"/>
          <w:b w:val="1"/>
          <w:color w:val="000000"/>
          <w:sz w:val="20"/>
          <w:szCs w:val="20"/>
        </w:rPr>
      </w:pPr>
      <w:r w:rsidDel="00000000" w:rsidR="00000000" w:rsidRPr="00000000">
        <w:rPr>
          <w:rFonts w:ascii="Verdana" w:cs="Verdana" w:eastAsia="Verdana" w:hAnsi="Verdana"/>
          <w:color w:val="000000"/>
          <w:sz w:val="20"/>
          <w:szCs w:val="20"/>
          <w:rtl w:val="0"/>
        </w:rPr>
        <w:t xml:space="preserve">André é especialista em Liderança Consciente e Gestão do Estresse. Fundou a Mantri em 2013 para ajudar pessoas e organizações a implementarem uma vida mais consciente, saudável e produtiva, usando diferentes ferramentas de autoconhecimento, presença e liderança. André iniciou suas práticas de meditação, yoga e respiração em 1991. Formado em Gestão de Negócios pela Maharishi International University (EUA, 1997). André estudou também Liderança Védica, Ciência Védica, Ayurveda, Estados Elevados de Consciência, Psicologia Védica e Técnicas Avançadas de meditação transcendental. Até 2012, André atuou nos EUA e Brasil como executivo em Varejo, Segurança Alimentar, Tecnologia e Inovação Consciente. </w:t>
      </w:r>
      <w:r w:rsidDel="00000000" w:rsidR="00000000" w:rsidRPr="00000000">
        <w:rPr>
          <w:rFonts w:ascii="Verdana" w:cs="Verdana" w:eastAsia="Verdana" w:hAnsi="Verdana"/>
          <w:b w:val="1"/>
          <w:color w:val="000000"/>
          <w:sz w:val="20"/>
          <w:szCs w:val="20"/>
          <w:rtl w:val="0"/>
        </w:rPr>
        <w:t xml:space="preserve">Vem liderando </w:t>
      </w:r>
      <w:r w:rsidDel="00000000" w:rsidR="00000000" w:rsidRPr="00000000">
        <w:rPr>
          <w:rFonts w:ascii="Verdana" w:cs="Verdana" w:eastAsia="Verdana" w:hAnsi="Verdana"/>
          <w:b w:val="1"/>
          <w:sz w:val="20"/>
          <w:szCs w:val="20"/>
          <w:rtl w:val="0"/>
        </w:rPr>
        <w:t xml:space="preserve">grupos</w:t>
      </w:r>
      <w:r w:rsidDel="00000000" w:rsidR="00000000" w:rsidRPr="00000000">
        <w:rPr>
          <w:rFonts w:ascii="Verdana" w:cs="Verdana" w:eastAsia="Verdana" w:hAnsi="Verdana"/>
          <w:b w:val="1"/>
          <w:color w:val="000000"/>
          <w:sz w:val="20"/>
          <w:szCs w:val="20"/>
          <w:rtl w:val="0"/>
        </w:rPr>
        <w:t xml:space="preserve"> </w:t>
      </w:r>
      <w:r w:rsidDel="00000000" w:rsidR="00000000" w:rsidRPr="00000000">
        <w:rPr>
          <w:rFonts w:ascii="Verdana" w:cs="Verdana" w:eastAsia="Verdana" w:hAnsi="Verdana"/>
          <w:b w:val="1"/>
          <w:sz w:val="20"/>
          <w:szCs w:val="20"/>
          <w:rtl w:val="0"/>
        </w:rPr>
        <w:t xml:space="preserve">para a Índia desde 2018. Sua primeira visita foi em 2001.</w:t>
      </w:r>
      <w:r w:rsidDel="00000000" w:rsidR="00000000" w:rsidRPr="00000000">
        <w:rPr>
          <w:rtl w:val="0"/>
        </w:rPr>
      </w:r>
    </w:p>
    <w:p w:rsidR="00000000" w:rsidDel="00000000" w:rsidP="00000000" w:rsidRDefault="00000000" w:rsidRPr="00000000" w14:paraId="00000023">
      <w:pPr>
        <w:spacing w:after="0" w:line="360" w:lineRule="auto"/>
        <w:jc w:val="both"/>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2543</wp:posOffset>
            </wp:positionH>
            <wp:positionV relativeFrom="paragraph">
              <wp:posOffset>230505</wp:posOffset>
            </wp:positionV>
            <wp:extent cx="1796415" cy="585470"/>
            <wp:effectExtent b="0" l="0" r="0" t="0"/>
            <wp:wrapSquare wrapText="bothSides" distB="0" distT="0" distL="114300" distR="114300"/>
            <wp:docPr id="9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796415" cy="585470"/>
                    </a:xfrm>
                    <a:prstGeom prst="rect"/>
                    <a:ln/>
                  </pic:spPr>
                </pic:pic>
              </a:graphicData>
            </a:graphic>
          </wp:anchor>
        </w:drawing>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jc w:val="both"/>
        <w:rPr>
          <w:rFonts w:ascii="Verdana" w:cs="Verdana" w:eastAsia="Verdana" w:hAnsi="Verdana"/>
          <w:color w:val="000000"/>
          <w:sz w:val="20"/>
          <w:szCs w:val="20"/>
        </w:rPr>
      </w:pPr>
      <w:r w:rsidDel="00000000" w:rsidR="00000000" w:rsidRPr="00000000">
        <w:rPr>
          <w:rFonts w:ascii="Verdana" w:cs="Verdana" w:eastAsia="Verdana" w:hAnsi="Verdana"/>
          <w:color w:val="000000"/>
          <w:sz w:val="20"/>
          <w:szCs w:val="20"/>
          <w:rtl w:val="0"/>
        </w:rPr>
        <w:t xml:space="preserve">Nos dedicamos a ajudar pessoas e organizações a terem mais felicidade e equilíbrio, a se engajarem em suas atividades com mais criatividade, produtividade e presença, para manter um crescimento sustentável, através de experiências e ferramentas que proporcionam o autoconhecimento. </w:t>
      </w:r>
    </w:p>
    <w:p w:rsidR="00000000" w:rsidDel="00000000" w:rsidP="00000000" w:rsidRDefault="00000000" w:rsidRPr="00000000" w14:paraId="00000025">
      <w:pPr>
        <w:spacing w:after="0" w:line="360" w:lineRule="auto"/>
        <w:rPr>
          <w:rFonts w:ascii="Georgia" w:cs="Georgia" w:eastAsia="Georgia" w:hAnsi="Georgia"/>
          <w:i w:val="1"/>
          <w:sz w:val="36"/>
          <w:szCs w:val="36"/>
        </w:rPr>
      </w:pPr>
      <w:r w:rsidDel="00000000" w:rsidR="00000000" w:rsidRPr="00000000">
        <w:rPr>
          <w:rtl w:val="0"/>
        </w:rPr>
      </w:r>
    </w:p>
    <w:p w:rsidR="00000000" w:rsidDel="00000000" w:rsidP="00000000" w:rsidRDefault="00000000" w:rsidRPr="00000000" w14:paraId="00000026">
      <w:pPr>
        <w:spacing w:after="0" w:line="360" w:lineRule="auto"/>
        <w:rPr>
          <w:rFonts w:ascii="Georgia" w:cs="Georgia" w:eastAsia="Georgia" w:hAnsi="Georgia"/>
          <w:i w:val="1"/>
          <w:sz w:val="36"/>
          <w:szCs w:val="36"/>
        </w:rPr>
      </w:pPr>
      <w:r w:rsidDel="00000000" w:rsidR="00000000" w:rsidRPr="00000000">
        <w:rPr>
          <w:rFonts w:ascii="Georgia" w:cs="Georgia" w:eastAsia="Georgia" w:hAnsi="Georgia"/>
          <w:i w:val="1"/>
          <w:sz w:val="36"/>
          <w:szCs w:val="36"/>
          <w:rtl w:val="0"/>
        </w:rPr>
        <w:t xml:space="preserve">Veja depoimentos de quem já fez essa viagem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-888999</wp:posOffset>
                </wp:positionH>
                <wp:positionV relativeFrom="paragraph">
                  <wp:posOffset>330200</wp:posOffset>
                </wp:positionV>
                <wp:extent cx="7017955" cy="41275"/>
                <wp:effectExtent b="0" l="0" r="0" t="0"/>
                <wp:wrapNone/>
                <wp:docPr id="85" name=""/>
                <a:graphic>
                  <a:graphicData uri="http://schemas.microsoft.com/office/word/2010/wordprocessingShape">
                    <wps:wsp>
                      <wps:cNvCnPr/>
                      <wps:spPr>
                        <a:xfrm>
                          <a:off x="1851310" y="3773650"/>
                          <a:ext cx="6989380" cy="1270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-888999</wp:posOffset>
                </wp:positionH>
                <wp:positionV relativeFrom="paragraph">
                  <wp:posOffset>330200</wp:posOffset>
                </wp:positionV>
                <wp:extent cx="7017955" cy="41275"/>
                <wp:effectExtent b="0" l="0" r="0" t="0"/>
                <wp:wrapNone/>
                <wp:docPr id="85"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7017955" cy="41275"/>
                        </a:xfrm>
                        <a:prstGeom prst="rect"/>
                        <a:ln/>
                      </pic:spPr>
                    </pic:pic>
                  </a:graphicData>
                </a:graphic>
              </wp:anchor>
            </w:drawing>
          </mc:Fallback>
        </mc:AlternateContent>
      </w:r>
    </w:p>
    <w:p w:rsidR="00000000" w:rsidDel="00000000" w:rsidP="00000000" w:rsidRDefault="00000000" w:rsidRPr="00000000" w14:paraId="00000027">
      <w:pPr>
        <w:spacing w:after="0" w:line="360" w:lineRule="auto"/>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28">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Sempre fui apaixonada por viagens mas, visitar a Índia, não apenas com um propósito turístico, e nesse quesito foi simplesmente espetacular, porque não há nada neste mundo como a Índia, seu povo, sua beleza e cultura riquíssima, mas também com um propósito espiritual, uma vez que os lugares pelos quais passamos nos evoca profundamente o Divino e o transcendental, foi com certeza não apenas uma viagem mas uma experiência mística e também de ressignificação.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E tenho a mais absoluta certeza que essa experiência não teria sido tão fantástica se não fosse a companhia de André, com quem aprendemos tanto, mas também de outros amigos muito queridos. Voltarei, sempre!</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sz w:val="20"/>
          <w:szCs w:val="20"/>
          <w:rtl w:val="0"/>
        </w:rPr>
        <w:t xml:space="preserve">Denise Azevedo</w:t>
      </w:r>
      <w:r w:rsidDel="00000000" w:rsidR="00000000" w:rsidRPr="00000000">
        <w:rPr>
          <w:rFonts w:ascii="Verdana" w:cs="Verdana" w:eastAsia="Verdana" w:hAnsi="Verdana"/>
          <w:sz w:val="20"/>
          <w:szCs w:val="20"/>
          <w:rtl w:val="0"/>
        </w:rPr>
        <w:t xml:space="preserve">, Servidora Pública Federal</w:t>
      </w:r>
    </w:p>
    <w:p w:rsidR="00000000" w:rsidDel="00000000" w:rsidP="00000000" w:rsidRDefault="00000000" w:rsidRPr="00000000" w14:paraId="00000029">
      <w:pPr>
        <w:spacing w:after="0" w:line="360" w:lineRule="auto"/>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2A">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Ir para a Índia é viver uma nova e deliciosa experiência, um sonho, para entender a simplicidade da vida. Após meu retorno e entender a filosofia deste povo tão acolhedor e sua culinária tão rica e farta, ficou claro para mim, que não precisamos de muito para viver em paz com saúde mental e força física. Namastê!!!</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sz w:val="20"/>
          <w:szCs w:val="20"/>
          <w:rtl w:val="0"/>
        </w:rPr>
        <w:t xml:space="preserve">Sergio Auster</w:t>
      </w:r>
      <w:r w:rsidDel="00000000" w:rsidR="00000000" w:rsidRPr="00000000">
        <w:rPr>
          <w:rFonts w:ascii="Verdana" w:cs="Verdana" w:eastAsia="Verdana" w:hAnsi="Verdana"/>
          <w:sz w:val="20"/>
          <w:szCs w:val="20"/>
          <w:rtl w:val="0"/>
        </w:rPr>
        <w:t xml:space="preserve">, Empresário </w:t>
      </w:r>
    </w:p>
    <w:p w:rsidR="00000000" w:rsidDel="00000000" w:rsidP="00000000" w:rsidRDefault="00000000" w:rsidRPr="00000000" w14:paraId="0000002B">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2C">
      <w:pPr>
        <w:spacing w:after="0" w:line="360" w:lineRule="auto"/>
        <w:jc w:val="both"/>
        <w:rPr>
          <w:rFonts w:ascii="Verdana" w:cs="Verdana" w:eastAsia="Verdana" w:hAnsi="Verdana"/>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-1498678</wp:posOffset>
            </wp:positionH>
            <wp:positionV relativeFrom="paragraph">
              <wp:posOffset>0</wp:posOffset>
            </wp:positionV>
            <wp:extent cx="8342948" cy="5248275"/>
            <wp:effectExtent b="0" l="0" r="0" t="0"/>
            <wp:wrapSquare wrapText="bothSides" distB="0" distT="0" distL="114300" distR="114300"/>
            <wp:docPr descr="A group of people riding on the back of a church&#10;&#10;Description automatically generated" id="89" name="image3.jpg"/>
            <a:graphic>
              <a:graphicData uri="http://schemas.openxmlformats.org/drawingml/2006/picture">
                <pic:pic>
                  <pic:nvPicPr>
                    <pic:cNvPr descr="A group of people riding on the back of a church&#10;&#10;Description automatically generated" id="0" name="image3.jpg"/>
                    <pic:cNvPicPr preferRelativeResize="0"/>
                  </pic:nvPicPr>
                  <pic:blipFill>
                    <a:blip r:embed="rId14"/>
                    <a:srcRect b="0" l="0" r="0" t="0"/>
                    <a:stretch>
                      <a:fillRect/>
                    </a:stretch>
                  </pic:blipFill>
                  <pic:spPr>
                    <a:xfrm>
                      <a:off x="0" y="0"/>
                      <a:ext cx="8342948" cy="5248275"/>
                    </a:xfrm>
                    <a:prstGeom prst="rect"/>
                    <a:ln/>
                  </pic:spPr>
                </pic:pic>
              </a:graphicData>
            </a:graphic>
          </wp:anchor>
        </w:drawing>
      </w:r>
    </w:p>
    <w:p w:rsidR="00000000" w:rsidDel="00000000" w:rsidP="00000000" w:rsidRDefault="00000000" w:rsidRPr="00000000" w14:paraId="0000002D">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Conhecer a Índia era um sonho antigo, mas não me sentia pronta. Então surge a oportunidade com o André, que estava organizando um grupo com o objetivo de conhecer a “Índia Espiritual”. Era tudo que eu precisava. Uma experiência que superou todas as minhas expectativas. Sabe quando tudo dá certo? O grupo era maravilhoso, hotéis e restaurantes perfeitos e uma energia que me ajudou muito a enfrentar determinados momentos dessa Índia profunda, com muitos problemas, mas de uma beleza imensa. Valeu cada minuto, obrigada André.</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sz w:val="20"/>
          <w:szCs w:val="20"/>
          <w:rtl w:val="0"/>
        </w:rPr>
        <w:t xml:space="preserve">Anna Cândida</w:t>
      </w:r>
      <w:r w:rsidDel="00000000" w:rsidR="00000000" w:rsidRPr="00000000">
        <w:rPr>
          <w:rFonts w:ascii="Verdana" w:cs="Verdana" w:eastAsia="Verdana" w:hAnsi="Verdana"/>
          <w:sz w:val="20"/>
          <w:szCs w:val="20"/>
          <w:rtl w:val="0"/>
        </w:rPr>
        <w:t xml:space="preserve">, Empresária</w:t>
      </w:r>
    </w:p>
    <w:p w:rsidR="00000000" w:rsidDel="00000000" w:rsidP="00000000" w:rsidRDefault="00000000" w:rsidRPr="00000000" w14:paraId="0000002E">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2F">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A viagem à Índia foi um sonho realizado e divisor de minha vida. Ter a oportunidade de vivenciar essa cultura ao lado de pessoas tão especiais foi um marco que levo para sempre na minha memória e em meu coração. A Índia é um espetáculo à parte.</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sz w:val="20"/>
          <w:szCs w:val="20"/>
          <w:rtl w:val="0"/>
        </w:rPr>
        <w:t xml:space="preserve">Adriana Dutra</w:t>
      </w:r>
      <w:r w:rsidDel="00000000" w:rsidR="00000000" w:rsidRPr="00000000">
        <w:rPr>
          <w:rFonts w:ascii="Verdana" w:cs="Verdana" w:eastAsia="Verdana" w:hAnsi="Verdana"/>
          <w:sz w:val="20"/>
          <w:szCs w:val="20"/>
          <w:rtl w:val="0"/>
        </w:rPr>
        <w:t xml:space="preserve">, Cineasta </w:t>
      </w:r>
    </w:p>
    <w:p w:rsidR="00000000" w:rsidDel="00000000" w:rsidP="00000000" w:rsidRDefault="00000000" w:rsidRPr="00000000" w14:paraId="00000030">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1">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A Índia foi uma descoberta, de tantas coisas e emoções que estavam guardadas dentro de mim e não sabia. Muita fé, união, amor, respeito, aceitação, resignação, palavras que são vividas intensamente neste lugar mágico!!! Índia, uma viagem fora da curva!</w:t>
      </w:r>
      <w:r w:rsidDel="00000000" w:rsidR="00000000" w:rsidRPr="00000000">
        <w:rPr>
          <w:rFonts w:ascii="Verdana" w:cs="Verdana" w:eastAsia="Verdana" w:hAnsi="Verdana"/>
          <w:sz w:val="20"/>
          <w:szCs w:val="20"/>
          <w:rtl w:val="0"/>
        </w:rPr>
        <w:t xml:space="preserve"> - </w:t>
      </w:r>
      <w:r w:rsidDel="00000000" w:rsidR="00000000" w:rsidRPr="00000000">
        <w:rPr>
          <w:rFonts w:ascii="Verdana" w:cs="Verdana" w:eastAsia="Verdana" w:hAnsi="Verdana"/>
          <w:b w:val="1"/>
          <w:sz w:val="20"/>
          <w:szCs w:val="20"/>
          <w:rtl w:val="0"/>
        </w:rPr>
        <w:t xml:space="preserve">Maria Cláudia</w:t>
      </w:r>
      <w:r w:rsidDel="00000000" w:rsidR="00000000" w:rsidRPr="00000000">
        <w:rPr>
          <w:rFonts w:ascii="Verdana" w:cs="Verdana" w:eastAsia="Verdana" w:hAnsi="Verdana"/>
          <w:sz w:val="20"/>
          <w:szCs w:val="20"/>
          <w:rtl w:val="0"/>
        </w:rPr>
        <w:t xml:space="preserve">, Advogada</w:t>
      </w:r>
    </w:p>
    <w:p w:rsidR="00000000" w:rsidDel="00000000" w:rsidP="00000000" w:rsidRDefault="00000000" w:rsidRPr="00000000" w14:paraId="00000032">
      <w:pPr>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3">
      <w:pPr>
        <w:spacing w:after="0" w:line="360" w:lineRule="auto"/>
        <w:jc w:val="both"/>
        <w:rPr>
          <w:rFonts w:ascii="Georgia" w:cs="Georgia" w:eastAsia="Georgia" w:hAnsi="Georgia"/>
          <w:i w:val="1"/>
          <w:sz w:val="36"/>
          <w:szCs w:val="3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-698499</wp:posOffset>
                </wp:positionH>
                <wp:positionV relativeFrom="paragraph">
                  <wp:posOffset>381000</wp:posOffset>
                </wp:positionV>
                <wp:extent cx="0" cy="12700"/>
                <wp:effectExtent b="0" l="0" r="0" t="0"/>
                <wp:wrapNone/>
                <wp:docPr id="80" name=""/>
                <a:graphic>
                  <a:graphicData uri="http://schemas.microsoft.com/office/word/2010/wordprocessingShape">
                    <wps:wsp>
                      <wps:cNvCnPr/>
                      <wps:spPr>
                        <a:xfrm>
                          <a:off x="1930648" y="3780000"/>
                          <a:ext cx="6830704"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381000</wp:posOffset>
                </wp:positionV>
                <wp:extent cx="0" cy="12700"/>
                <wp:effectExtent b="0" l="0" r="0" t="0"/>
                <wp:wrapNone/>
                <wp:docPr id="80"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4">
      <w:pPr>
        <w:spacing w:after="0" w:line="360" w:lineRule="auto"/>
        <w:jc w:val="both"/>
        <w:rPr>
          <w:rFonts w:ascii="Georgia" w:cs="Georgia" w:eastAsia="Georgia" w:hAnsi="Georgia"/>
          <w:i w:val="1"/>
          <w:sz w:val="36"/>
          <w:szCs w:val="36"/>
        </w:rPr>
      </w:pPr>
      <w:r w:rsidDel="00000000" w:rsidR="00000000" w:rsidRPr="00000000">
        <w:rPr>
          <w:rtl w:val="0"/>
        </w:rPr>
      </w:r>
    </w:p>
    <w:p w:rsidR="00000000" w:rsidDel="00000000" w:rsidP="00000000" w:rsidRDefault="00000000" w:rsidRPr="00000000" w14:paraId="00000035">
      <w:pPr>
        <w:spacing w:after="0" w:line="360" w:lineRule="auto"/>
        <w:jc w:val="both"/>
        <w:rPr>
          <w:rFonts w:ascii="Georgia" w:cs="Georgia" w:eastAsia="Georgia" w:hAnsi="Georgia"/>
          <w:i w:val="1"/>
          <w:sz w:val="36"/>
          <w:szCs w:val="36"/>
        </w:rPr>
      </w:pPr>
      <w:r w:rsidDel="00000000" w:rsidR="00000000" w:rsidRPr="00000000">
        <w:rPr>
          <w:rFonts w:ascii="Georgia" w:cs="Georgia" w:eastAsia="Georgia" w:hAnsi="Georgia"/>
          <w:i w:val="1"/>
          <w:sz w:val="36"/>
          <w:szCs w:val="36"/>
          <w:rtl w:val="0"/>
        </w:rPr>
        <w:t xml:space="preserve">Roteiro detalhado</w:t>
      </w:r>
    </w:p>
    <w:p w:rsidR="00000000" w:rsidDel="00000000" w:rsidP="00000000" w:rsidRDefault="00000000" w:rsidRPr="00000000" w14:paraId="00000036">
      <w:pPr>
        <w:spacing w:after="0" w:lineRule="auto"/>
        <w:rPr>
          <w:rFonts w:ascii="Raleway Thin" w:cs="Raleway Thin" w:eastAsia="Raleway Thin" w:hAnsi="Raleway Thin"/>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63500</wp:posOffset>
                </wp:positionV>
                <wp:extent cx="7122564" cy="50800"/>
                <wp:effectExtent b="0" l="0" r="0" t="0"/>
                <wp:wrapNone/>
                <wp:docPr id="79" name=""/>
                <a:graphic>
                  <a:graphicData uri="http://schemas.microsoft.com/office/word/2010/wordprocessingShape">
                    <wps:wsp>
                      <wps:cNvCnPr/>
                      <wps:spPr>
                        <a:xfrm>
                          <a:off x="1803768" y="3780000"/>
                          <a:ext cx="7084464" cy="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63500</wp:posOffset>
                </wp:positionV>
                <wp:extent cx="7122564" cy="50800"/>
                <wp:effectExtent b="0" l="0" r="0" t="0"/>
                <wp:wrapNone/>
                <wp:docPr id="79"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7122564" cy="50800"/>
                        </a:xfrm>
                        <a:prstGeom prst="rect"/>
                        <a:ln/>
                      </pic:spPr>
                    </pic:pic>
                  </a:graphicData>
                </a:graphic>
              </wp:anchor>
            </w:drawing>
          </mc:Fallback>
        </mc:AlternateContent>
      </w:r>
    </w:p>
    <w:p w:rsidR="00000000" w:rsidDel="00000000" w:rsidP="00000000" w:rsidRDefault="00000000" w:rsidRPr="00000000" w14:paraId="00000037">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LEGENDA DE REFEIÇÕES INCLUSAS: </w:t>
      </w:r>
    </w:p>
    <w:p w:rsidR="00000000" w:rsidDel="00000000" w:rsidP="00000000" w:rsidRDefault="00000000" w:rsidRPr="00000000" w14:paraId="00000038">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 = Café da manhã</w:t>
      </w:r>
    </w:p>
    <w:p w:rsidR="00000000" w:rsidDel="00000000" w:rsidP="00000000" w:rsidRDefault="00000000" w:rsidRPr="00000000" w14:paraId="00000039">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 = Almoço</w:t>
      </w:r>
    </w:p>
    <w:p w:rsidR="00000000" w:rsidDel="00000000" w:rsidP="00000000" w:rsidRDefault="00000000" w:rsidRPr="00000000" w14:paraId="0000003A">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 = Jantar</w:t>
      </w:r>
    </w:p>
    <w:p w:rsidR="00000000" w:rsidDel="00000000" w:rsidP="00000000" w:rsidRDefault="00000000" w:rsidRPr="00000000" w14:paraId="0000003B">
      <w:pPr>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C">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1º dia – 11/02/2023 </w:t>
      </w:r>
      <w:r w:rsidDel="00000000" w:rsidR="00000000" w:rsidRPr="00000000">
        <w:rPr>
          <w:rFonts w:ascii="Verdana" w:cs="Verdana" w:eastAsia="Verdana" w:hAnsi="Verdana"/>
          <w:b w:val="1"/>
          <w:i w:val="1"/>
          <w:sz w:val="20"/>
          <w:szCs w:val="20"/>
          <w:rtl w:val="0"/>
        </w:rPr>
        <w:t xml:space="preserve">|</w:t>
      </w:r>
      <w:r w:rsidDel="00000000" w:rsidR="00000000" w:rsidRPr="00000000">
        <w:rPr>
          <w:rFonts w:ascii="Verdana" w:cs="Verdana" w:eastAsia="Verdana" w:hAnsi="Verdana"/>
          <w:i w:val="1"/>
          <w:sz w:val="20"/>
          <w:szCs w:val="20"/>
          <w:rtl w:val="0"/>
        </w:rPr>
        <w:t xml:space="preserve"> Rio de Janeiro ou São Paulo – Dubai (-/-/-)</w:t>
      </w:r>
    </w:p>
    <w:p w:rsidR="00000000" w:rsidDel="00000000" w:rsidP="00000000" w:rsidRDefault="00000000" w:rsidRPr="00000000" w14:paraId="0000003D">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Embarque no Rio de Janeiro ou São Paulo em voo com destino a Delhi, com conexão em Dubai.</w:t>
      </w:r>
    </w:p>
    <w:p w:rsidR="00000000" w:rsidDel="00000000" w:rsidP="00000000" w:rsidRDefault="00000000" w:rsidRPr="00000000" w14:paraId="0000003E">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IMPORTANTE:</w:t>
      </w:r>
      <w:r w:rsidDel="00000000" w:rsidR="00000000" w:rsidRPr="00000000">
        <w:rPr>
          <w:rFonts w:ascii="Verdana" w:cs="Verdana" w:eastAsia="Verdana" w:hAnsi="Verdana"/>
          <w:sz w:val="20"/>
          <w:szCs w:val="20"/>
          <w:rtl w:val="0"/>
        </w:rPr>
        <w:t xml:space="preserve"> Grupos saindo do Rio de Janeiro e São Paulo, serão voos diferentes; o encontro se dará no aeroporto de Dubai para o mesmo voo com destino a Delhi.</w:t>
      </w:r>
    </w:p>
    <w:p w:rsidR="00000000" w:rsidDel="00000000" w:rsidP="00000000" w:rsidRDefault="00000000" w:rsidRPr="00000000" w14:paraId="0000003F">
      <w:pPr>
        <w:spacing w:after="0" w:line="360" w:lineRule="auto"/>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40">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2º dia – 12/02/2023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Dubai – Delhi (-/-/-)</w:t>
      </w:r>
    </w:p>
    <w:p w:rsidR="00000000" w:rsidDel="00000000" w:rsidP="00000000" w:rsidRDefault="00000000" w:rsidRPr="00000000" w14:paraId="00000041">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sz w:val="20"/>
          <w:szCs w:val="20"/>
          <w:rtl w:val="0"/>
        </w:rPr>
        <w:t xml:space="preserve">Voo de Dubai a Delhi. Chegada em Delhi por volta das 9h00 e traslado para o hotel. Na parte da tarde visitaremos </w:t>
      </w:r>
      <w:r w:rsidDel="00000000" w:rsidR="00000000" w:rsidRPr="00000000">
        <w:rPr>
          <w:rFonts w:ascii="Verdana" w:cs="Verdana" w:eastAsia="Verdana" w:hAnsi="Verdana"/>
          <w:b w:val="1"/>
          <w:sz w:val="20"/>
          <w:szCs w:val="20"/>
          <w:rtl w:val="0"/>
        </w:rPr>
        <w:t xml:space="preserve">Jantar Mantar</w:t>
      </w:r>
      <w:r w:rsidDel="00000000" w:rsidR="00000000" w:rsidRPr="00000000">
        <w:rPr>
          <w:rFonts w:ascii="Verdana" w:cs="Verdana" w:eastAsia="Verdana" w:hAnsi="Verdana"/>
          <w:sz w:val="20"/>
          <w:szCs w:val="20"/>
          <w:rtl w:val="0"/>
        </w:rPr>
        <w:t xml:space="preserve">, complexo astronômico védico construído no século 18 (1723) pelo Maharaja Jai Singh II. O objetivo do complexo é a previsão dos movimentos do sol, lua e planetas. Depois faremos um passeio pelo mercado </w:t>
      </w:r>
      <w:r w:rsidDel="00000000" w:rsidR="00000000" w:rsidRPr="00000000">
        <w:rPr>
          <w:rFonts w:ascii="Verdana" w:cs="Verdana" w:eastAsia="Verdana" w:hAnsi="Verdana"/>
          <w:b w:val="1"/>
          <w:sz w:val="20"/>
          <w:szCs w:val="20"/>
          <w:rtl w:val="0"/>
        </w:rPr>
        <w:t xml:space="preserve">Chandni Chowk</w:t>
      </w:r>
      <w:r w:rsidDel="00000000" w:rsidR="00000000" w:rsidRPr="00000000">
        <w:rPr>
          <w:rFonts w:ascii="Verdana" w:cs="Verdana" w:eastAsia="Verdana" w:hAnsi="Verdana"/>
          <w:sz w:val="20"/>
          <w:szCs w:val="20"/>
          <w:rtl w:val="0"/>
        </w:rPr>
        <w:t xml:space="preserve"> (Old Delhi), uma antiga avenida na qual o próprio imperador fazia suas cavalgadas. Depois iremos para o Memorial a Gandhi, o </w:t>
      </w:r>
      <w:r w:rsidDel="00000000" w:rsidR="00000000" w:rsidRPr="00000000">
        <w:rPr>
          <w:rFonts w:ascii="Verdana" w:cs="Verdana" w:eastAsia="Verdana" w:hAnsi="Verdana"/>
          <w:b w:val="1"/>
          <w:sz w:val="20"/>
          <w:szCs w:val="20"/>
          <w:rtl w:val="0"/>
        </w:rPr>
        <w:t xml:space="preserve">Raj Gat</w:t>
      </w:r>
      <w:r w:rsidDel="00000000" w:rsidR="00000000" w:rsidRPr="00000000">
        <w:rPr>
          <w:rFonts w:ascii="Verdana" w:cs="Verdana" w:eastAsia="Verdana" w:hAnsi="Verdana"/>
          <w:sz w:val="20"/>
          <w:szCs w:val="20"/>
          <w:rtl w:val="0"/>
        </w:rPr>
        <w:t xml:space="preserve">, onde ele foi cremado no dia 31 de janeiro de 1948. Em seguida visitaremos o </w:t>
      </w:r>
      <w:r w:rsidDel="00000000" w:rsidR="00000000" w:rsidRPr="00000000">
        <w:rPr>
          <w:rFonts w:ascii="Verdana" w:cs="Verdana" w:eastAsia="Verdana" w:hAnsi="Verdana"/>
          <w:b w:val="1"/>
          <w:sz w:val="20"/>
          <w:szCs w:val="20"/>
          <w:rtl w:val="0"/>
        </w:rPr>
        <w:t xml:space="preserve">Templo de Humayun</w:t>
      </w:r>
      <w:r w:rsidDel="00000000" w:rsidR="00000000" w:rsidRPr="00000000">
        <w:rPr>
          <w:rFonts w:ascii="Verdana" w:cs="Verdana" w:eastAsia="Verdana" w:hAnsi="Verdana"/>
          <w:sz w:val="20"/>
          <w:szCs w:val="20"/>
          <w:rtl w:val="0"/>
        </w:rPr>
        <w:t xml:space="preserve">, o primeiro templo-jardim e inspiração para a construção do Taj Mahal. No caminho de volta ao hotel passaremos pela casa do Presidente da República, antigo Palácio do vice-rei da Inglaterra, Parlamento, secretariado e pelo Índia Gate, monumento dedicado aos 70.000 soldados mortos durante a Primeira Guerra Mundial.</w:t>
      </w:r>
      <w:r w:rsidDel="00000000" w:rsidR="00000000" w:rsidRPr="00000000">
        <w:rPr>
          <w:rtl w:val="0"/>
        </w:rPr>
      </w:r>
    </w:p>
    <w:p w:rsidR="00000000" w:rsidDel="00000000" w:rsidP="00000000" w:rsidRDefault="00000000" w:rsidRPr="00000000" w14:paraId="00000042">
      <w:pPr>
        <w:spacing w:after="0" w:line="360" w:lineRule="auto"/>
        <w:jc w:val="both"/>
        <w:rPr>
          <w:rFonts w:ascii="Verdana" w:cs="Verdana" w:eastAsia="Verdana" w:hAnsi="Verdana"/>
          <w:color w:val="595959"/>
          <w:sz w:val="20"/>
          <w:szCs w:val="20"/>
        </w:rPr>
      </w:pPr>
      <w:bookmarkStart w:colFirst="0" w:colLast="0" w:name="_heading=h.gjdgxs" w:id="1"/>
      <w:bookmarkEnd w:id="1"/>
      <w:r w:rsidDel="00000000" w:rsidR="00000000" w:rsidRPr="00000000">
        <w:rPr>
          <w:rtl w:val="0"/>
        </w:rPr>
      </w:r>
    </w:p>
    <w:p w:rsidR="00000000" w:rsidDel="00000000" w:rsidP="00000000" w:rsidRDefault="00000000" w:rsidRPr="00000000" w14:paraId="00000043">
      <w:pPr>
        <w:tabs>
          <w:tab w:val="center" w:pos="4252"/>
        </w:tabs>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3º dia – 13/02/2023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Delhi – Agra - Delhi (C/-/-)</w:t>
      </w:r>
    </w:p>
    <w:p w:rsidR="00000000" w:rsidDel="00000000" w:rsidP="00000000" w:rsidRDefault="00000000" w:rsidRPr="00000000" w14:paraId="00000044">
      <w:pPr>
        <w:tabs>
          <w:tab w:val="center" w:pos="4252"/>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Bem cedo, traslado à estação de trem e viagem a Agra (Gatiman Express 08h10/09h50). Na chegada, iremos direto ao </w:t>
      </w:r>
      <w:r w:rsidDel="00000000" w:rsidR="00000000" w:rsidRPr="00000000">
        <w:rPr>
          <w:rFonts w:ascii="Verdana" w:cs="Verdana" w:eastAsia="Verdana" w:hAnsi="Verdana"/>
          <w:b w:val="1"/>
          <w:sz w:val="20"/>
          <w:szCs w:val="20"/>
          <w:rtl w:val="0"/>
        </w:rPr>
        <w:t xml:space="preserve">Taj Mahal</w:t>
      </w:r>
      <w:r w:rsidDel="00000000" w:rsidR="00000000" w:rsidRPr="00000000">
        <w:rPr>
          <w:rFonts w:ascii="Verdana" w:cs="Verdana" w:eastAsia="Verdana" w:hAnsi="Verdana"/>
          <w:sz w:val="20"/>
          <w:szCs w:val="20"/>
          <w:rtl w:val="0"/>
        </w:rPr>
        <w:t xml:space="preserve">. Esse indescritível mausoléu, construído em mármore branco e com pedras semipreciosas incrustadas, é o cartão postal da Índia. Em seguida, iremos ao </w:t>
      </w:r>
      <w:r w:rsidDel="00000000" w:rsidR="00000000" w:rsidRPr="00000000">
        <w:rPr>
          <w:rFonts w:ascii="Verdana" w:cs="Verdana" w:eastAsia="Verdana" w:hAnsi="Verdana"/>
          <w:b w:val="1"/>
          <w:sz w:val="20"/>
          <w:szCs w:val="20"/>
          <w:rtl w:val="0"/>
        </w:rPr>
        <w:t xml:space="preserve">Agra Fort</w:t>
      </w:r>
      <w:r w:rsidDel="00000000" w:rsidR="00000000" w:rsidRPr="00000000">
        <w:rPr>
          <w:rFonts w:ascii="Verdana" w:cs="Verdana" w:eastAsia="Verdana" w:hAnsi="Verdana"/>
          <w:sz w:val="20"/>
          <w:szCs w:val="20"/>
          <w:rtl w:val="0"/>
        </w:rPr>
        <w:t xml:space="preserve">, complexo arquitetônico que integra um forte e um palácio, construído e embelezado sucessivamente por diversos reis. No final da tarde translado à estação de trem e viagem de volta a Delhi (Gatiman Express 17h50 / 19h30). Na chegada traslado ao hotel. </w:t>
      </w:r>
    </w:p>
    <w:p w:rsidR="00000000" w:rsidDel="00000000" w:rsidP="00000000" w:rsidRDefault="00000000" w:rsidRPr="00000000" w14:paraId="00000045">
      <w:pPr>
        <w:tabs>
          <w:tab w:val="center" w:pos="4252"/>
        </w:tabs>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4º dia – 14/02/2023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Delhi – Dharamsala (C/-/-)</w:t>
      </w:r>
    </w:p>
    <w:p w:rsidR="00000000" w:rsidDel="00000000" w:rsidP="00000000" w:rsidRDefault="00000000" w:rsidRPr="00000000" w14:paraId="00000047">
      <w:pPr>
        <w:spacing w:after="0" w:line="360" w:lineRule="auto"/>
        <w:jc w:val="both"/>
        <w:rPr>
          <w:rFonts w:ascii="Verdana" w:cs="Verdana" w:eastAsia="Verdana" w:hAnsi="Verdana"/>
          <w:b w:val="1"/>
          <w:i w:val="1"/>
          <w:sz w:val="20"/>
          <w:szCs w:val="20"/>
        </w:rPr>
      </w:pPr>
      <w:r w:rsidDel="00000000" w:rsidR="00000000" w:rsidRPr="00000000">
        <w:rPr>
          <w:rFonts w:ascii="Verdana" w:cs="Verdana" w:eastAsia="Verdana" w:hAnsi="Verdana"/>
          <w:sz w:val="20"/>
          <w:szCs w:val="20"/>
          <w:rtl w:val="0"/>
        </w:rPr>
        <w:t xml:space="preserve">Após café da manhã visitaremos </w:t>
      </w:r>
      <w:r w:rsidDel="00000000" w:rsidR="00000000" w:rsidRPr="00000000">
        <w:rPr>
          <w:rFonts w:ascii="Verdana" w:cs="Verdana" w:eastAsia="Verdana" w:hAnsi="Verdana"/>
          <w:b w:val="1"/>
          <w:sz w:val="20"/>
          <w:szCs w:val="20"/>
          <w:rtl w:val="0"/>
        </w:rPr>
        <w:t xml:space="preserve">Qutab Minar</w:t>
      </w:r>
      <w:r w:rsidDel="00000000" w:rsidR="00000000" w:rsidRPr="00000000">
        <w:rPr>
          <w:rFonts w:ascii="Verdana" w:cs="Verdana" w:eastAsia="Verdana" w:hAnsi="Verdana"/>
          <w:sz w:val="20"/>
          <w:szCs w:val="20"/>
          <w:rtl w:val="0"/>
        </w:rPr>
        <w:t xml:space="preserve">, monumento do século 12.  Na hora determinada, translado ao aeroporto e voo a Dharamsala (AI 9713 13h30 / 15h15). Na chegada, traslado ao hotel e restante do dia livre.</w:t>
      </w:r>
      <w:r w:rsidDel="00000000" w:rsidR="00000000" w:rsidRPr="00000000">
        <w:rPr>
          <w:rtl w:val="0"/>
        </w:rPr>
      </w:r>
    </w:p>
    <w:p w:rsidR="00000000" w:rsidDel="00000000" w:rsidP="00000000" w:rsidRDefault="00000000" w:rsidRPr="00000000" w14:paraId="00000048">
      <w:pPr>
        <w:spacing w:after="0" w:line="360" w:lineRule="auto"/>
        <w:jc w:val="both"/>
        <w:rPr>
          <w:rFonts w:ascii="Verdana" w:cs="Verdana" w:eastAsia="Verdana" w:hAnsi="Verdana"/>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-720087</wp:posOffset>
            </wp:positionH>
            <wp:positionV relativeFrom="paragraph">
              <wp:posOffset>0</wp:posOffset>
            </wp:positionV>
            <wp:extent cx="8115300" cy="5227320"/>
            <wp:effectExtent b="0" l="0" r="0" t="0"/>
            <wp:wrapSquare wrapText="bothSides" distB="0" distT="0" distL="114300" distR="114300"/>
            <wp:docPr descr="Ônibus escolares estacionados&#10;&#10;Descrição gerada automaticamente com confiança média" id="88" name="image4.jpg"/>
            <a:graphic>
              <a:graphicData uri="http://schemas.openxmlformats.org/drawingml/2006/picture">
                <pic:pic>
                  <pic:nvPicPr>
                    <pic:cNvPr descr="Ônibus escolares estacionados&#10;&#10;Descrição gerada automaticamente com confiança média" id="0" name="image4.jpg"/>
                    <pic:cNvPicPr preferRelativeResize="0"/>
                  </pic:nvPicPr>
                  <pic:blipFill>
                    <a:blip r:embed="rId17"/>
                    <a:srcRect b="0" l="0" r="0" t="14114"/>
                    <a:stretch>
                      <a:fillRect/>
                    </a:stretch>
                  </pic:blipFill>
                  <pic:spPr>
                    <a:xfrm>
                      <a:off x="0" y="0"/>
                      <a:ext cx="8115300" cy="5227320"/>
                    </a:xfrm>
                    <a:prstGeom prst="rect"/>
                    <a:ln/>
                  </pic:spPr>
                </pic:pic>
              </a:graphicData>
            </a:graphic>
          </wp:anchor>
        </w:drawing>
      </w:r>
    </w:p>
    <w:p w:rsidR="00000000" w:rsidDel="00000000" w:rsidP="00000000" w:rsidRDefault="00000000" w:rsidRPr="00000000" w14:paraId="00000049">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5º dia – 15/02/2023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Dharamsala (C/-/-)</w:t>
      </w:r>
    </w:p>
    <w:p w:rsidR="00000000" w:rsidDel="00000000" w:rsidP="00000000" w:rsidRDefault="00000000" w:rsidRPr="00000000" w14:paraId="0000004A">
      <w:pPr>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Após o café da manhã visitaremos o </w:t>
      </w:r>
      <w:r w:rsidDel="00000000" w:rsidR="00000000" w:rsidRPr="00000000">
        <w:rPr>
          <w:rFonts w:ascii="Verdana" w:cs="Verdana" w:eastAsia="Verdana" w:hAnsi="Verdana"/>
          <w:b w:val="1"/>
          <w:sz w:val="20"/>
          <w:szCs w:val="20"/>
          <w:rtl w:val="0"/>
        </w:rPr>
        <w:t xml:space="preserve">Namgyal Monastery</w:t>
      </w:r>
      <w:r w:rsidDel="00000000" w:rsidR="00000000" w:rsidRPr="00000000">
        <w:rPr>
          <w:rFonts w:ascii="Verdana" w:cs="Verdana" w:eastAsia="Verdana" w:hAnsi="Verdana"/>
          <w:sz w:val="20"/>
          <w:szCs w:val="20"/>
          <w:rtl w:val="0"/>
        </w:rPr>
        <w:t xml:space="preserve">, belo complexo de templos e residência do 14o Dalai Lama (dependendo da</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0"/>
          <w:szCs w:val="20"/>
          <w:rtl w:val="0"/>
        </w:rPr>
        <w:t xml:space="preserve">sorte,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0"/>
          <w:szCs w:val="20"/>
          <w:rtl w:val="0"/>
        </w:rPr>
        <w:t xml:space="preserve">teremos</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0"/>
          <w:szCs w:val="20"/>
          <w:rtl w:val="0"/>
        </w:rPr>
        <w:t xml:space="preserve">a</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0"/>
          <w:szCs w:val="20"/>
          <w:rtl w:val="0"/>
        </w:rPr>
        <w:t xml:space="preserve">oportunidade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0"/>
          <w:szCs w:val="20"/>
          <w:rtl w:val="0"/>
        </w:rPr>
        <w:t xml:space="preserve">de</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sz w:val="20"/>
          <w:szCs w:val="20"/>
          <w:rtl w:val="0"/>
        </w:rPr>
        <w:t xml:space="preserve">conhecê-lo!). Em seguida conheceremos o </w:t>
      </w:r>
      <w:r w:rsidDel="00000000" w:rsidR="00000000" w:rsidRPr="00000000">
        <w:rPr>
          <w:rFonts w:ascii="Verdana" w:cs="Verdana" w:eastAsia="Verdana" w:hAnsi="Verdana"/>
          <w:b w:val="1"/>
          <w:sz w:val="20"/>
          <w:szCs w:val="20"/>
          <w:rtl w:val="0"/>
        </w:rPr>
        <w:t xml:space="preserve">Genden Cholling Nunnery</w:t>
      </w:r>
      <w:r w:rsidDel="00000000" w:rsidR="00000000" w:rsidRPr="00000000">
        <w:rPr>
          <w:rFonts w:ascii="Verdana" w:cs="Verdana" w:eastAsia="Verdana" w:hAnsi="Verdana"/>
          <w:sz w:val="20"/>
          <w:szCs w:val="20"/>
          <w:rtl w:val="0"/>
        </w:rPr>
        <w:t xml:space="preserve">, o mais antigo convento Tibetano no mundo desde que a China invadiu o Tibet. Na parte da tarde visitaremos um importante local de peregrinação hindu, o </w:t>
      </w:r>
      <w:r w:rsidDel="00000000" w:rsidR="00000000" w:rsidRPr="00000000">
        <w:rPr>
          <w:rFonts w:ascii="Verdana" w:cs="Verdana" w:eastAsia="Verdana" w:hAnsi="Verdana"/>
          <w:b w:val="1"/>
          <w:sz w:val="20"/>
          <w:szCs w:val="20"/>
          <w:rtl w:val="0"/>
        </w:rPr>
        <w:t xml:space="preserve">Bhagsu Nag Temple,</w:t>
      </w:r>
      <w:r w:rsidDel="00000000" w:rsidR="00000000" w:rsidRPr="00000000">
        <w:rPr>
          <w:rFonts w:ascii="Verdana" w:cs="Verdana" w:eastAsia="Verdana" w:hAnsi="Verdana"/>
          <w:sz w:val="20"/>
          <w:szCs w:val="20"/>
          <w:rtl w:val="0"/>
        </w:rPr>
        <w:t xml:space="preserve"> um antigo templo construído junto a uma fonte de água doce, dedicado ao deus das serpentes, que viveu nas colinas de Bhagsu. Nessa parte alta da cidade de Dharamsala está a residência no exílio do Dalai Lama e ali também vive uma grande parte da comunidade tibetana. </w:t>
      </w:r>
      <w:r w:rsidDel="00000000" w:rsidR="00000000" w:rsidRPr="00000000">
        <w:rPr>
          <w:rFonts w:ascii="Verdana" w:cs="Verdana" w:eastAsia="Verdana" w:hAnsi="Verdana"/>
          <w:b w:val="1"/>
          <w:sz w:val="20"/>
          <w:szCs w:val="20"/>
          <w:rtl w:val="0"/>
        </w:rPr>
        <w:t xml:space="preserve">Essa visita será sem guia, apenas com veículo e motorista.</w:t>
      </w:r>
    </w:p>
    <w:p w:rsidR="00000000" w:rsidDel="00000000" w:rsidP="00000000" w:rsidRDefault="00000000" w:rsidRPr="00000000" w14:paraId="0000004B">
      <w:pPr>
        <w:spacing w:after="0" w:line="360" w:lineRule="auto"/>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4C">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6º dia –16/02/2023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Dharamsala (C/-/-)</w:t>
      </w:r>
    </w:p>
    <w:p w:rsidR="00000000" w:rsidDel="00000000" w:rsidP="00000000" w:rsidRDefault="00000000" w:rsidRPr="00000000" w14:paraId="0000004D">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Após o café da manhã visitaremos o </w:t>
      </w:r>
      <w:r w:rsidDel="00000000" w:rsidR="00000000" w:rsidRPr="00000000">
        <w:rPr>
          <w:rFonts w:ascii="Verdana" w:cs="Verdana" w:eastAsia="Verdana" w:hAnsi="Verdana"/>
          <w:b w:val="1"/>
          <w:sz w:val="20"/>
          <w:szCs w:val="20"/>
          <w:rtl w:val="0"/>
        </w:rPr>
        <w:t xml:space="preserve">Tushita</w:t>
      </w:r>
      <w:r w:rsidDel="00000000" w:rsidR="00000000" w:rsidRPr="00000000">
        <w:rPr>
          <w:rFonts w:ascii="Verdana" w:cs="Verdana" w:eastAsia="Verdana" w:hAnsi="Verdana"/>
          <w:b w:val="1"/>
          <w:color w:val="454545"/>
          <w:sz w:val="18"/>
          <w:szCs w:val="18"/>
          <w:rtl w:val="0"/>
        </w:rPr>
        <w:t xml:space="preserve"> </w:t>
      </w:r>
      <w:r w:rsidDel="00000000" w:rsidR="00000000" w:rsidRPr="00000000">
        <w:rPr>
          <w:rFonts w:ascii="Verdana" w:cs="Verdana" w:eastAsia="Verdana" w:hAnsi="Verdana"/>
          <w:b w:val="1"/>
          <w:sz w:val="20"/>
          <w:szCs w:val="20"/>
          <w:rtl w:val="0"/>
        </w:rPr>
        <w:t xml:space="preserve">Meditation</w:t>
      </w:r>
      <w:r w:rsidDel="00000000" w:rsidR="00000000" w:rsidRPr="00000000">
        <w:rPr>
          <w:rFonts w:ascii="Verdana" w:cs="Verdana" w:eastAsia="Verdana" w:hAnsi="Verdana"/>
          <w:b w:val="1"/>
          <w:color w:val="454545"/>
          <w:sz w:val="18"/>
          <w:szCs w:val="18"/>
          <w:rtl w:val="0"/>
        </w:rPr>
        <w:t xml:space="preserve"> </w:t>
      </w:r>
      <w:r w:rsidDel="00000000" w:rsidR="00000000" w:rsidRPr="00000000">
        <w:rPr>
          <w:rFonts w:ascii="Verdana" w:cs="Verdana" w:eastAsia="Verdana" w:hAnsi="Verdana"/>
          <w:b w:val="1"/>
          <w:sz w:val="20"/>
          <w:szCs w:val="20"/>
          <w:rtl w:val="0"/>
        </w:rPr>
        <w:t xml:space="preserve">Center</w:t>
      </w:r>
      <w:r w:rsidDel="00000000" w:rsidR="00000000" w:rsidRPr="00000000">
        <w:rPr>
          <w:rFonts w:ascii="Verdana" w:cs="Verdana" w:eastAsia="Verdana" w:hAnsi="Verdana"/>
          <w:sz w:val="20"/>
          <w:szCs w:val="20"/>
          <w:rtl w:val="0"/>
        </w:rPr>
        <w:t xml:space="preserve">, complexo para estudos do Budismo da tradição Mahayana, localizado no alto da montanha. Em seguida faremos um breve passeio pela vila de </w:t>
      </w:r>
      <w:r w:rsidDel="00000000" w:rsidR="00000000" w:rsidRPr="00000000">
        <w:rPr>
          <w:rFonts w:ascii="Verdana" w:cs="Verdana" w:eastAsia="Verdana" w:hAnsi="Verdana"/>
          <w:b w:val="1"/>
          <w:sz w:val="20"/>
          <w:szCs w:val="20"/>
          <w:rtl w:val="0"/>
        </w:rPr>
        <w:t xml:space="preserve">Dharamkot</w:t>
      </w:r>
      <w:r w:rsidDel="00000000" w:rsidR="00000000" w:rsidRPr="00000000">
        <w:rPr>
          <w:rFonts w:ascii="Verdana" w:cs="Verdana" w:eastAsia="Verdana" w:hAnsi="Verdana"/>
          <w:sz w:val="20"/>
          <w:szCs w:val="20"/>
          <w:rtl w:val="0"/>
        </w:rPr>
        <w:t xml:space="preserve">, típica desta região. Na parte da tarde visitaremos o Complexo do Governo Tibetano em Exílio, onde fica a </w:t>
      </w:r>
      <w:r w:rsidDel="00000000" w:rsidR="00000000" w:rsidRPr="00000000">
        <w:rPr>
          <w:rFonts w:ascii="Verdana" w:cs="Verdana" w:eastAsia="Verdana" w:hAnsi="Verdana"/>
          <w:b w:val="1"/>
          <w:sz w:val="20"/>
          <w:szCs w:val="20"/>
          <w:rtl w:val="0"/>
        </w:rPr>
        <w:t xml:space="preserve">Library of Tibetan Works and Archives, </w:t>
      </w:r>
      <w:r w:rsidDel="00000000" w:rsidR="00000000" w:rsidRPr="00000000">
        <w:rPr>
          <w:rFonts w:ascii="Verdana" w:cs="Verdana" w:eastAsia="Verdana" w:hAnsi="Verdana"/>
          <w:sz w:val="20"/>
          <w:szCs w:val="20"/>
          <w:rtl w:val="0"/>
        </w:rPr>
        <w:t xml:space="preserve">biblioteca com o maior arquivo tibetano desde o exílio. </w:t>
      </w:r>
    </w:p>
    <w:p w:rsidR="00000000" w:rsidDel="00000000" w:rsidP="00000000" w:rsidRDefault="00000000" w:rsidRPr="00000000" w14:paraId="0000004E">
      <w:pPr>
        <w:spacing w:after="0" w:line="360" w:lineRule="auto"/>
        <w:rPr>
          <w:rFonts w:ascii="Verdana" w:cs="Verdana" w:eastAsia="Verdana" w:hAnsi="Verdana"/>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-720087</wp:posOffset>
            </wp:positionH>
            <wp:positionV relativeFrom="paragraph">
              <wp:posOffset>0</wp:posOffset>
            </wp:positionV>
            <wp:extent cx="7670165" cy="4688840"/>
            <wp:effectExtent b="0" l="0" r="0" t="0"/>
            <wp:wrapSquare wrapText="bothSides" distB="0" distT="0" distL="114300" distR="114300"/>
            <wp:docPr descr="Castelo em frente a água&#10;&#10;Descrição gerada automaticamente" id="93" name="image10.jpg"/>
            <a:graphic>
              <a:graphicData uri="http://schemas.openxmlformats.org/drawingml/2006/picture">
                <pic:pic>
                  <pic:nvPicPr>
                    <pic:cNvPr descr="Castelo em frente a água&#10;&#10;Descrição gerada automaticamente" id="0" name="image10.jpg"/>
                    <pic:cNvPicPr preferRelativeResize="0"/>
                  </pic:nvPicPr>
                  <pic:blipFill>
                    <a:blip r:embed="rId18"/>
                    <a:srcRect b="0" l="0" r="0" t="0"/>
                    <a:stretch>
                      <a:fillRect/>
                    </a:stretch>
                  </pic:blipFill>
                  <pic:spPr>
                    <a:xfrm>
                      <a:off x="0" y="0"/>
                      <a:ext cx="7670165" cy="4688840"/>
                    </a:xfrm>
                    <a:prstGeom prst="rect"/>
                    <a:ln/>
                  </pic:spPr>
                </pic:pic>
              </a:graphicData>
            </a:graphic>
          </wp:anchor>
        </w:drawing>
      </w:r>
    </w:p>
    <w:p w:rsidR="00000000" w:rsidDel="00000000" w:rsidP="00000000" w:rsidRDefault="00000000" w:rsidRPr="00000000" w14:paraId="0000004F">
      <w:pPr>
        <w:spacing w:after="0" w:line="360" w:lineRule="auto"/>
        <w:jc w:val="both"/>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Terminaremos o dia com visita ao </w:t>
      </w:r>
      <w:r w:rsidDel="00000000" w:rsidR="00000000" w:rsidRPr="00000000">
        <w:rPr>
          <w:rFonts w:ascii="Verdana" w:cs="Verdana" w:eastAsia="Verdana" w:hAnsi="Verdana"/>
          <w:b w:val="1"/>
          <w:sz w:val="20"/>
          <w:szCs w:val="20"/>
          <w:rtl w:val="0"/>
        </w:rPr>
        <w:t xml:space="preserve">Norbulingka Institute</w:t>
      </w:r>
      <w:r w:rsidDel="00000000" w:rsidR="00000000" w:rsidRPr="00000000">
        <w:rPr>
          <w:rFonts w:ascii="Verdana" w:cs="Verdana" w:eastAsia="Verdana" w:hAnsi="Verdana"/>
          <w:sz w:val="20"/>
          <w:szCs w:val="20"/>
          <w:rtl w:val="0"/>
        </w:rPr>
        <w:t xml:space="preserve">, dedicado à preservação da cultura Tibetana. </w:t>
      </w:r>
      <w:r w:rsidDel="00000000" w:rsidR="00000000" w:rsidRPr="00000000">
        <w:rPr>
          <w:rFonts w:ascii="Verdana" w:cs="Verdana" w:eastAsia="Verdana" w:hAnsi="Verdana"/>
          <w:b w:val="1"/>
          <w:sz w:val="20"/>
          <w:szCs w:val="20"/>
          <w:rtl w:val="0"/>
        </w:rPr>
        <w:t xml:space="preserve">Essa visita será sem guia, apenas com veículo e motorista.</w:t>
      </w:r>
    </w:p>
    <w:p w:rsidR="00000000" w:rsidDel="00000000" w:rsidP="00000000" w:rsidRDefault="00000000" w:rsidRPr="00000000" w14:paraId="00000050">
      <w:pPr>
        <w:spacing w:after="0" w:line="360" w:lineRule="auto"/>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1">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7º dia – 17/02/2023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Dharamsala – Delhi – Varanasi (C/-/-)</w:t>
      </w:r>
    </w:p>
    <w:p w:rsidR="00000000" w:rsidDel="00000000" w:rsidP="00000000" w:rsidRDefault="00000000" w:rsidRPr="00000000" w14:paraId="00000052">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Após o café da manhã, traslado ao aeroporto e voo a Delhi. Na sequência voo a Varanasi. Na chegada translado ao hotel e check-in.  </w:t>
      </w:r>
    </w:p>
    <w:p w:rsidR="00000000" w:rsidDel="00000000" w:rsidP="00000000" w:rsidRDefault="00000000" w:rsidRPr="00000000" w14:paraId="00000053">
      <w:pPr>
        <w:spacing w:after="0" w:line="36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54">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8º dia – 18/02/2023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Varanasi (C/-/-)</w:t>
      </w:r>
    </w:p>
    <w:p w:rsidR="00000000" w:rsidDel="00000000" w:rsidP="00000000" w:rsidRDefault="00000000" w:rsidRPr="00000000" w14:paraId="00000055">
      <w:pPr>
        <w:spacing w:after="0" w:line="360" w:lineRule="auto"/>
        <w:jc w:val="both"/>
        <w:rPr>
          <w:rFonts w:ascii="Verdana" w:cs="Verdana" w:eastAsia="Verdana" w:hAnsi="Verdana"/>
          <w:color w:val="262626"/>
          <w:sz w:val="20"/>
          <w:szCs w:val="20"/>
        </w:rPr>
      </w:pPr>
      <w:r w:rsidDel="00000000" w:rsidR="00000000" w:rsidRPr="00000000">
        <w:rPr>
          <w:rFonts w:ascii="Verdana" w:cs="Verdana" w:eastAsia="Verdana" w:hAnsi="Verdana"/>
          <w:sz w:val="20"/>
          <w:szCs w:val="20"/>
          <w:rtl w:val="0"/>
        </w:rPr>
        <w:t xml:space="preserve">Bem cedo, antes do café da manhã, iremos até o sagrado </w:t>
      </w:r>
      <w:r w:rsidDel="00000000" w:rsidR="00000000" w:rsidRPr="00000000">
        <w:rPr>
          <w:rFonts w:ascii="Verdana" w:cs="Verdana" w:eastAsia="Verdana" w:hAnsi="Verdana"/>
          <w:b w:val="1"/>
          <w:sz w:val="20"/>
          <w:szCs w:val="20"/>
          <w:rtl w:val="0"/>
        </w:rPr>
        <w:t xml:space="preserve">rio Ganges</w:t>
      </w:r>
      <w:r w:rsidDel="00000000" w:rsidR="00000000" w:rsidRPr="00000000">
        <w:rPr>
          <w:rFonts w:ascii="Verdana" w:cs="Verdana" w:eastAsia="Verdana" w:hAnsi="Verdana"/>
          <w:sz w:val="20"/>
          <w:szCs w:val="20"/>
          <w:rtl w:val="0"/>
        </w:rPr>
        <w:t xml:space="preserve"> para um passeio de barco a remo com duração de 2 horas, enquanto o sol surge ilumina com uma luz suave a atividade dos peregrinos que fazem oferendas e pujas à sua margem. Terminaremos nosso passeio no </w:t>
      </w:r>
      <w:r w:rsidDel="00000000" w:rsidR="00000000" w:rsidRPr="00000000">
        <w:rPr>
          <w:rFonts w:ascii="Verdana" w:cs="Verdana" w:eastAsia="Verdana" w:hAnsi="Verdana"/>
          <w:b w:val="1"/>
          <w:sz w:val="20"/>
          <w:szCs w:val="20"/>
          <w:rtl w:val="0"/>
        </w:rPr>
        <w:t xml:space="preserve">Dasaswamedh Ghat</w:t>
      </w:r>
      <w:r w:rsidDel="00000000" w:rsidR="00000000" w:rsidRPr="00000000">
        <w:rPr>
          <w:rFonts w:ascii="Verdana" w:cs="Verdana" w:eastAsia="Verdana" w:hAnsi="Verdana"/>
          <w:sz w:val="20"/>
          <w:szCs w:val="20"/>
          <w:rtl w:val="0"/>
        </w:rPr>
        <w:t xml:space="preserve">, o mais importante </w:t>
      </w:r>
      <w:r w:rsidDel="00000000" w:rsidR="00000000" w:rsidRPr="00000000">
        <w:rPr>
          <w:rFonts w:ascii="Verdana" w:cs="Verdana" w:eastAsia="Verdana" w:hAnsi="Verdana"/>
          <w:i w:val="1"/>
          <w:sz w:val="20"/>
          <w:szCs w:val="20"/>
          <w:rtl w:val="0"/>
        </w:rPr>
        <w:t xml:space="preserve">ghat</w:t>
      </w:r>
      <w:r w:rsidDel="00000000" w:rsidR="00000000" w:rsidRPr="00000000">
        <w:rPr>
          <w:rFonts w:ascii="Verdana" w:cs="Verdana" w:eastAsia="Verdana" w:hAnsi="Verdana"/>
          <w:sz w:val="20"/>
          <w:szCs w:val="20"/>
          <w:rtl w:val="0"/>
        </w:rPr>
        <w:t xml:space="preserve"> onde, tanto no nascer como no pôr do sol, centenas de fiéis vêm se purificar. Após café da manhã passearemos pelos Ghats e teremos a oportunidade de celebrar e testemunhar, junto a devotos indianos, muitas celebrações do dia de </w:t>
      </w:r>
      <w:r w:rsidDel="00000000" w:rsidR="00000000" w:rsidRPr="00000000">
        <w:rPr>
          <w:rFonts w:ascii="Verdana" w:cs="Verdana" w:eastAsia="Verdana" w:hAnsi="Verdana"/>
          <w:b w:val="1"/>
          <w:sz w:val="20"/>
          <w:szCs w:val="20"/>
          <w:rtl w:val="0"/>
        </w:rPr>
        <w:t xml:space="preserve">Mahashivaratri</w:t>
      </w:r>
      <w:r w:rsidDel="00000000" w:rsidR="00000000" w:rsidRPr="00000000">
        <w:rPr>
          <w:rFonts w:ascii="Verdana" w:cs="Verdana" w:eastAsia="Verdana" w:hAnsi="Verdana"/>
          <w:sz w:val="20"/>
          <w:szCs w:val="20"/>
          <w:rtl w:val="0"/>
        </w:rPr>
        <w:t xml:space="preserve">, o dia de maior devoção e agradecimento ao deus Shiva. </w:t>
      </w:r>
      <w:r w:rsidDel="00000000" w:rsidR="00000000" w:rsidRPr="00000000">
        <w:rPr>
          <w:rtl w:val="0"/>
        </w:rPr>
      </w:r>
    </w:p>
    <w:p w:rsidR="00000000" w:rsidDel="00000000" w:rsidP="00000000" w:rsidRDefault="00000000" w:rsidRPr="00000000" w14:paraId="00000056">
      <w:pPr>
        <w:spacing w:after="0" w:line="36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57">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9º dia – 19/02/2023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Varanasi (C/-/-)</w:t>
      </w:r>
    </w:p>
    <w:p w:rsidR="00000000" w:rsidDel="00000000" w:rsidP="00000000" w:rsidRDefault="00000000" w:rsidRPr="00000000" w14:paraId="00000058">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Após café da manhã, faremos um passeio à cidade de </w:t>
      </w:r>
      <w:r w:rsidDel="00000000" w:rsidR="00000000" w:rsidRPr="00000000">
        <w:rPr>
          <w:rFonts w:ascii="Verdana" w:cs="Verdana" w:eastAsia="Verdana" w:hAnsi="Verdana"/>
          <w:b w:val="1"/>
          <w:sz w:val="20"/>
          <w:szCs w:val="20"/>
          <w:rtl w:val="0"/>
        </w:rPr>
        <w:t xml:space="preserve">Sarnath </w:t>
      </w:r>
      <w:r w:rsidDel="00000000" w:rsidR="00000000" w:rsidRPr="00000000">
        <w:rPr>
          <w:rFonts w:ascii="Verdana" w:cs="Verdana" w:eastAsia="Verdana" w:hAnsi="Verdana"/>
          <w:sz w:val="20"/>
          <w:szCs w:val="20"/>
          <w:rtl w:val="0"/>
        </w:rPr>
        <w:t xml:space="preserve">(10km de distância), local onde Buda fez seu primeiro discurso, aos seus cinco primeiros discípulos, após sua iluminação. Uma stupa gigante foi construída no local onde Budha fez esse sermão, revelando o Caminho </w:t>
      </w:r>
    </w:p>
    <w:p w:rsidR="00000000" w:rsidDel="00000000" w:rsidP="00000000" w:rsidRDefault="00000000" w:rsidRPr="00000000" w14:paraId="00000059">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A">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B">
      <w:pPr>
        <w:spacing w:line="360" w:lineRule="auto"/>
        <w:jc w:val="both"/>
        <w:rPr>
          <w:rFonts w:ascii="Verdana" w:cs="Verdana" w:eastAsia="Verdana" w:hAnsi="Verdana"/>
          <w:color w:val="262626"/>
          <w:sz w:val="20"/>
          <w:szCs w:val="20"/>
        </w:rPr>
      </w:pPr>
      <w:r w:rsidDel="00000000" w:rsidR="00000000" w:rsidRPr="00000000">
        <w:rPr>
          <w:rFonts w:ascii="Verdana" w:cs="Verdana" w:eastAsia="Verdana" w:hAnsi="Verdana"/>
          <w:sz w:val="20"/>
          <w:szCs w:val="20"/>
          <w:rtl w:val="0"/>
        </w:rPr>
        <w:t xml:space="preserve">das Oito Vias para atingir Nirvana. A calma e tranquila atmosfera de Sarnath são muito bem-vindas. </w:t>
      </w:r>
      <w:r w:rsidDel="00000000" w:rsidR="00000000" w:rsidRPr="00000000">
        <w:rPr>
          <w:rFonts w:ascii="Verdana" w:cs="Verdana" w:eastAsia="Verdana" w:hAnsi="Verdana"/>
          <w:color w:val="262626"/>
          <w:sz w:val="20"/>
          <w:szCs w:val="20"/>
          <w:rtl w:val="0"/>
        </w:rPr>
        <w:t xml:space="preserve">Após o almoço, tarde livre para passeio em Varanasi. O encontro com o </w:t>
      </w:r>
      <w:r w:rsidDel="00000000" w:rsidR="00000000" w:rsidRPr="00000000">
        <w:rPr>
          <w:rFonts w:ascii="Verdana" w:cs="Verdana" w:eastAsia="Verdana" w:hAnsi="Verdana"/>
          <w:b w:val="1"/>
          <w:color w:val="262626"/>
          <w:sz w:val="20"/>
          <w:szCs w:val="20"/>
          <w:rtl w:val="0"/>
        </w:rPr>
        <w:t xml:space="preserve">rio Ganges</w:t>
      </w:r>
      <w:r w:rsidDel="00000000" w:rsidR="00000000" w:rsidRPr="00000000">
        <w:rPr>
          <w:rFonts w:ascii="Verdana" w:cs="Verdana" w:eastAsia="Verdana" w:hAnsi="Verdana"/>
          <w:color w:val="262626"/>
          <w:sz w:val="20"/>
          <w:szCs w:val="20"/>
          <w:rtl w:val="0"/>
        </w:rPr>
        <w:t xml:space="preserve"> será no final da tarde onde vamos observar e participar da belíssima </w:t>
      </w:r>
      <w:r w:rsidDel="00000000" w:rsidR="00000000" w:rsidRPr="00000000">
        <w:rPr>
          <w:rFonts w:ascii="Verdana" w:cs="Verdana" w:eastAsia="Verdana" w:hAnsi="Verdana"/>
          <w:b w:val="1"/>
          <w:color w:val="262626"/>
          <w:sz w:val="20"/>
          <w:szCs w:val="20"/>
          <w:rtl w:val="0"/>
        </w:rPr>
        <w:t xml:space="preserve">Cerimônia do Fogo –</w:t>
      </w:r>
      <w:r w:rsidDel="00000000" w:rsidR="00000000" w:rsidRPr="00000000">
        <w:rPr>
          <w:rFonts w:ascii="Verdana" w:cs="Verdana" w:eastAsia="Verdana" w:hAnsi="Verdana"/>
          <w:color w:val="262626"/>
          <w:sz w:val="20"/>
          <w:szCs w:val="20"/>
          <w:rtl w:val="0"/>
        </w:rPr>
        <w:t xml:space="preserve"> </w:t>
      </w:r>
      <w:r w:rsidDel="00000000" w:rsidR="00000000" w:rsidRPr="00000000">
        <w:rPr>
          <w:rFonts w:ascii="Verdana" w:cs="Verdana" w:eastAsia="Verdana" w:hAnsi="Verdana"/>
          <w:b w:val="1"/>
          <w:color w:val="262626"/>
          <w:sz w:val="20"/>
          <w:szCs w:val="20"/>
          <w:rtl w:val="0"/>
        </w:rPr>
        <w:t xml:space="preserve">AARTI</w:t>
      </w:r>
      <w:r w:rsidDel="00000000" w:rsidR="00000000" w:rsidRPr="00000000">
        <w:rPr>
          <w:rFonts w:ascii="Verdana" w:cs="Verdana" w:eastAsia="Verdana" w:hAnsi="Verdana"/>
          <w:color w:val="262626"/>
          <w:sz w:val="20"/>
          <w:szCs w:val="20"/>
          <w:rtl w:val="0"/>
        </w:rPr>
        <w:t xml:space="preserve">. Retorno ao hotel.</w:t>
      </w:r>
    </w:p>
    <w:p w:rsidR="00000000" w:rsidDel="00000000" w:rsidP="00000000" w:rsidRDefault="00000000" w:rsidRPr="00000000" w14:paraId="0000005C">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10º dia – 20/02/2023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Varanasi – Delhi - Rishikesh (C/-/-)</w:t>
      </w:r>
    </w:p>
    <w:p w:rsidR="00000000" w:rsidDel="00000000" w:rsidP="00000000" w:rsidRDefault="00000000" w:rsidRPr="00000000" w14:paraId="0000005D">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color w:val="262626"/>
          <w:sz w:val="20"/>
          <w:szCs w:val="20"/>
          <w:rtl w:val="0"/>
        </w:rPr>
        <w:t xml:space="preserve">Na hora determinada voo a Delhi e conexão com voo a Dehradun. </w:t>
      </w:r>
      <w:r w:rsidDel="00000000" w:rsidR="00000000" w:rsidRPr="00000000">
        <w:rPr>
          <w:rFonts w:ascii="Verdana" w:cs="Verdana" w:eastAsia="Verdana" w:hAnsi="Verdana"/>
          <w:sz w:val="20"/>
          <w:szCs w:val="20"/>
          <w:rtl w:val="0"/>
        </w:rPr>
        <w:t xml:space="preserve">Na chegada, viagem terrestre a Rishikesh (aproximadamente 1 hora) e traslado ao hotel. Esta é uma pequena cidade sagrada à beira do rio Ganges. É tão famosa pelos seus centros de Yoga e ashrams que é chamada de "capital mundial do Yoga". Rodeada por montanhas, Rishikesh está nos contrafortes dos Himalayas, sendo o ponto de partida para trekkings e peregrinações nesta área.</w:t>
      </w:r>
    </w:p>
    <w:p w:rsidR="00000000" w:rsidDel="00000000" w:rsidP="00000000" w:rsidRDefault="00000000" w:rsidRPr="00000000" w14:paraId="0000005E">
      <w:pPr>
        <w:spacing w:after="0" w:line="360" w:lineRule="auto"/>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5F">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11º dia – 21/02/2023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Rishikesh (C/-/-)</w:t>
      </w:r>
    </w:p>
    <w:p w:rsidR="00000000" w:rsidDel="00000000" w:rsidP="00000000" w:rsidRDefault="00000000" w:rsidRPr="00000000" w14:paraId="00000060">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Manhã livre. Na parte da tarde faremos um tour pela cidade começando por </w:t>
      </w:r>
      <w:r w:rsidDel="00000000" w:rsidR="00000000" w:rsidRPr="00000000">
        <w:rPr>
          <w:rFonts w:ascii="Verdana" w:cs="Verdana" w:eastAsia="Verdana" w:hAnsi="Verdana"/>
          <w:b w:val="1"/>
          <w:sz w:val="20"/>
          <w:szCs w:val="20"/>
          <w:rtl w:val="0"/>
        </w:rPr>
        <w:t xml:space="preserve">Laxman Jhula</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Laxman Mandir</w:t>
      </w:r>
      <w:r w:rsidDel="00000000" w:rsidR="00000000" w:rsidRPr="00000000">
        <w:rPr>
          <w:rFonts w:ascii="Verdana" w:cs="Verdana" w:eastAsia="Verdana" w:hAnsi="Verdana"/>
          <w:sz w:val="20"/>
          <w:szCs w:val="20"/>
          <w:rtl w:val="0"/>
        </w:rPr>
        <w:t xml:space="preserve">. Seguiremos a visita </w:t>
      </w:r>
      <w:r w:rsidDel="00000000" w:rsidR="00000000" w:rsidRPr="00000000">
        <w:rPr>
          <w:rFonts w:ascii="Verdana" w:cs="Verdana" w:eastAsia="Verdana" w:hAnsi="Verdana"/>
          <w:b w:val="1"/>
          <w:sz w:val="20"/>
          <w:szCs w:val="20"/>
          <w:rtl w:val="0"/>
        </w:rPr>
        <w:t xml:space="preserve">pelo Triveni Ghat, Bharat Mandir, Ram Jhula </w:t>
      </w:r>
      <w:r w:rsidDel="00000000" w:rsidR="00000000" w:rsidRPr="00000000">
        <w:rPr>
          <w:rFonts w:ascii="Verdana" w:cs="Verdana" w:eastAsia="Verdana" w:hAnsi="Verdana"/>
          <w:sz w:val="20"/>
          <w:szCs w:val="20"/>
          <w:rtl w:val="0"/>
        </w:rPr>
        <w:t xml:space="preserve">e </w:t>
      </w:r>
    </w:p>
    <w:p w:rsidR="00000000" w:rsidDel="00000000" w:rsidP="00000000" w:rsidRDefault="00000000" w:rsidRPr="00000000" w14:paraId="00000061">
      <w:pPr>
        <w:spacing w:after="0" w:line="360" w:lineRule="auto"/>
        <w:jc w:val="both"/>
        <w:rPr>
          <w:rFonts w:ascii="Verdana" w:cs="Verdana" w:eastAsia="Verdana" w:hAnsi="Verdana"/>
          <w:b w:val="1"/>
          <w:i w:val="1"/>
          <w:sz w:val="20"/>
          <w:szCs w:val="20"/>
        </w:rPr>
      </w:pPr>
      <w:r w:rsidDel="00000000" w:rsidR="00000000" w:rsidRPr="00000000">
        <w:rPr>
          <w:rFonts w:ascii="Verdana" w:cs="Verdana" w:eastAsia="Verdana" w:hAnsi="Verdana"/>
          <w:sz w:val="20"/>
          <w:szCs w:val="20"/>
          <w:rtl w:val="0"/>
        </w:rPr>
        <w:t xml:space="preserve">finalmente visitaremos o local onde um dia foi </w:t>
      </w:r>
      <w:r w:rsidDel="00000000" w:rsidR="00000000" w:rsidRPr="00000000">
        <w:rPr>
          <w:rFonts w:ascii="Verdana" w:cs="Verdana" w:eastAsia="Verdana" w:hAnsi="Verdana"/>
          <w:b w:val="1"/>
          <w:sz w:val="20"/>
          <w:szCs w:val="20"/>
          <w:rtl w:val="0"/>
        </w:rPr>
        <w:t xml:space="preserve">o Ashram que os Beatles ficaram com Maharishi Mahesh Yogi, fundador da Meditação Transcendental</w:t>
      </w:r>
      <w:r w:rsidDel="00000000" w:rsidR="00000000" w:rsidRPr="00000000">
        <w:rPr>
          <w:rFonts w:ascii="Verdana" w:cs="Verdana" w:eastAsia="Verdana" w:hAnsi="Verdana"/>
          <w:sz w:val="20"/>
          <w:szCs w:val="20"/>
          <w:rtl w:val="0"/>
        </w:rPr>
        <w:t xml:space="preserve">. No final da tarde assistiremos o </w:t>
      </w:r>
      <w:r w:rsidDel="00000000" w:rsidR="00000000" w:rsidRPr="00000000">
        <w:rPr>
          <w:rFonts w:ascii="Verdana" w:cs="Verdana" w:eastAsia="Verdana" w:hAnsi="Verdana"/>
          <w:b w:val="1"/>
          <w:sz w:val="20"/>
          <w:szCs w:val="20"/>
          <w:rtl w:val="0"/>
        </w:rPr>
        <w:t xml:space="preserve">Aarti </w:t>
      </w:r>
      <w:r w:rsidDel="00000000" w:rsidR="00000000" w:rsidRPr="00000000">
        <w:rPr>
          <w:rFonts w:ascii="Verdana" w:cs="Verdana" w:eastAsia="Verdana" w:hAnsi="Verdana"/>
          <w:sz w:val="20"/>
          <w:szCs w:val="20"/>
          <w:rtl w:val="0"/>
        </w:rPr>
        <w:t xml:space="preserve">em frente ao </w:t>
      </w:r>
      <w:r w:rsidDel="00000000" w:rsidR="00000000" w:rsidRPr="00000000">
        <w:rPr>
          <w:rFonts w:ascii="Verdana" w:cs="Verdana" w:eastAsia="Verdana" w:hAnsi="Verdana"/>
          <w:b w:val="1"/>
          <w:sz w:val="20"/>
          <w:szCs w:val="20"/>
          <w:rtl w:val="0"/>
        </w:rPr>
        <w:t xml:space="preserve">Parmarth Niketan Ashram. </w:t>
      </w:r>
      <w:r w:rsidDel="00000000" w:rsidR="00000000" w:rsidRPr="00000000">
        <w:rPr>
          <w:rtl w:val="0"/>
        </w:rPr>
      </w:r>
    </w:p>
    <w:p w:rsidR="00000000" w:rsidDel="00000000" w:rsidP="00000000" w:rsidRDefault="00000000" w:rsidRPr="00000000" w14:paraId="00000062">
      <w:pPr>
        <w:spacing w:after="0" w:line="360" w:lineRule="auto"/>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63">
      <w:pPr>
        <w:spacing w:after="0" w:line="360" w:lineRule="auto"/>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12º dia – 22/02/2023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Rishikesh-Haridwar-Rishikesh (C/-/-)</w:t>
      </w:r>
    </w:p>
    <w:p w:rsidR="00000000" w:rsidDel="00000000" w:rsidP="00000000" w:rsidRDefault="00000000" w:rsidRPr="00000000" w14:paraId="00000064">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Após o café da manhã seguiremos para Haridwar, visitando </w:t>
      </w:r>
      <w:r w:rsidDel="00000000" w:rsidR="00000000" w:rsidRPr="00000000">
        <w:rPr>
          <w:rFonts w:ascii="Verdana" w:cs="Verdana" w:eastAsia="Verdana" w:hAnsi="Verdana"/>
          <w:b w:val="1"/>
          <w:sz w:val="20"/>
          <w:szCs w:val="20"/>
          <w:rtl w:val="0"/>
        </w:rPr>
        <w:t xml:space="preserve">o Mansa Devi Temple e Chandi Devi Temple</w:t>
      </w:r>
      <w:r w:rsidDel="00000000" w:rsidR="00000000" w:rsidRPr="00000000">
        <w:rPr>
          <w:rFonts w:ascii="Verdana" w:cs="Verdana" w:eastAsia="Verdana" w:hAnsi="Verdana"/>
          <w:sz w:val="20"/>
          <w:szCs w:val="20"/>
          <w:rtl w:val="0"/>
        </w:rPr>
        <w:t xml:space="preserve">. Visitaremos o ashram da santa e guru mulher </w:t>
      </w:r>
      <w:r w:rsidDel="00000000" w:rsidR="00000000" w:rsidRPr="00000000">
        <w:rPr>
          <w:rFonts w:ascii="Verdana" w:cs="Verdana" w:eastAsia="Verdana" w:hAnsi="Verdana"/>
          <w:b w:val="1"/>
          <w:sz w:val="20"/>
          <w:szCs w:val="20"/>
          <w:rtl w:val="0"/>
        </w:rPr>
        <w:t xml:space="preserve">Anandamayi Ma,</w:t>
      </w:r>
      <w:r w:rsidDel="00000000" w:rsidR="00000000" w:rsidRPr="00000000">
        <w:rPr>
          <w:rFonts w:ascii="Verdana" w:cs="Verdana" w:eastAsia="Verdana" w:hAnsi="Verdana"/>
          <w:sz w:val="20"/>
          <w:szCs w:val="20"/>
          <w:rtl w:val="0"/>
        </w:rPr>
        <w:t xml:space="preserve"> e faremos um breve passeio pelas ruelas estreitas de </w:t>
      </w:r>
      <w:r w:rsidDel="00000000" w:rsidR="00000000" w:rsidRPr="00000000">
        <w:rPr>
          <w:rFonts w:ascii="Verdana" w:cs="Verdana" w:eastAsia="Verdana" w:hAnsi="Verdana"/>
          <w:b w:val="1"/>
          <w:sz w:val="20"/>
          <w:szCs w:val="20"/>
          <w:rtl w:val="0"/>
        </w:rPr>
        <w:t xml:space="preserve">Old Haridwar.</w:t>
      </w:r>
      <w:r w:rsidDel="00000000" w:rsidR="00000000" w:rsidRPr="00000000">
        <w:rPr>
          <w:rFonts w:ascii="Verdana" w:cs="Verdana" w:eastAsia="Verdana" w:hAnsi="Verdana"/>
          <w:sz w:val="20"/>
          <w:szCs w:val="20"/>
          <w:rtl w:val="0"/>
        </w:rPr>
        <w:t xml:space="preserve"> Fecharemos o dia com as bênçãos do sagrado </w:t>
      </w:r>
      <w:r w:rsidDel="00000000" w:rsidR="00000000" w:rsidRPr="00000000">
        <w:rPr>
          <w:rFonts w:ascii="Verdana" w:cs="Verdana" w:eastAsia="Verdana" w:hAnsi="Verdana"/>
          <w:b w:val="1"/>
          <w:sz w:val="20"/>
          <w:szCs w:val="20"/>
          <w:rtl w:val="0"/>
        </w:rPr>
        <w:t xml:space="preserve">Aarti de Haridwar,</w:t>
      </w:r>
      <w:r w:rsidDel="00000000" w:rsidR="00000000" w:rsidRPr="00000000">
        <w:rPr>
          <w:rFonts w:ascii="Verdana" w:cs="Verdana" w:eastAsia="Verdana" w:hAnsi="Verdana"/>
          <w:sz w:val="20"/>
          <w:szCs w:val="20"/>
          <w:rtl w:val="0"/>
        </w:rPr>
        <w:t xml:space="preserve"> à beira do rio Ganga. No final das visitas retornaremos a Rishikesh.</w:t>
      </w:r>
    </w:p>
    <w:p w:rsidR="00000000" w:rsidDel="00000000" w:rsidP="00000000" w:rsidRDefault="00000000" w:rsidRPr="00000000" w14:paraId="00000065">
      <w:pPr>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6">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13º dia – 23/02/2023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Rishikesh- (C/-/-)</w:t>
      </w:r>
    </w:p>
    <w:p w:rsidR="00000000" w:rsidDel="00000000" w:rsidP="00000000" w:rsidRDefault="00000000" w:rsidRPr="00000000" w14:paraId="00000067">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Após o café da manhã, visitaremos o </w:t>
      </w:r>
      <w:r w:rsidDel="00000000" w:rsidR="00000000" w:rsidRPr="00000000">
        <w:rPr>
          <w:rFonts w:ascii="Verdana" w:cs="Verdana" w:eastAsia="Verdana" w:hAnsi="Verdana"/>
          <w:b w:val="1"/>
          <w:sz w:val="20"/>
          <w:szCs w:val="20"/>
          <w:rtl w:val="0"/>
        </w:rPr>
        <w:t xml:space="preserve">Templo Neelkanth Mahadev.</w:t>
      </w:r>
      <w:r w:rsidDel="00000000" w:rsidR="00000000" w:rsidRPr="00000000">
        <w:rPr>
          <w:rFonts w:ascii="Verdana" w:cs="Verdana" w:eastAsia="Verdana" w:hAnsi="Verdana"/>
          <w:sz w:val="20"/>
          <w:szCs w:val="20"/>
          <w:rtl w:val="0"/>
        </w:rPr>
        <w:t xml:space="preserve"> O templo é um dos santuários mais reverenciados dedicados a Shiva e é um importante local de peregrinação hindu. Está cercado por florestas densas e fica ao lado das cadeias montanhosas de Nar-Narayan. Está situado entre os vales de Manikoot, Brahmakoot e Vishnukoot, na confluência dos rios Pankaja e Madhumati. Retorno a Rishikesh e restante do dia livre.</w:t>
      </w:r>
    </w:p>
    <w:p w:rsidR="00000000" w:rsidDel="00000000" w:rsidP="00000000" w:rsidRDefault="00000000" w:rsidRPr="00000000" w14:paraId="00000068">
      <w:pPr>
        <w:spacing w:after="0" w:line="360" w:lineRule="auto"/>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69">
      <w:pPr>
        <w:spacing w:after="0" w:line="360" w:lineRule="auto"/>
        <w:jc w:val="both"/>
        <w:rPr>
          <w:rFonts w:ascii="Verdana" w:cs="Verdana" w:eastAsia="Verdana" w:hAnsi="Verdana"/>
          <w:b w:val="1"/>
          <w:i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-720087</wp:posOffset>
            </wp:positionH>
            <wp:positionV relativeFrom="paragraph">
              <wp:posOffset>0</wp:posOffset>
            </wp:positionV>
            <wp:extent cx="7594600" cy="4724400"/>
            <wp:effectExtent b="0" l="0" r="0" t="0"/>
            <wp:wrapTopAndBottom distB="0" distT="0"/>
            <wp:docPr descr="A large ship in a body of water&#10;&#10;Description automatically generated" id="91" name="image7.jpg"/>
            <a:graphic>
              <a:graphicData uri="http://schemas.openxmlformats.org/drawingml/2006/picture">
                <pic:pic>
                  <pic:nvPicPr>
                    <pic:cNvPr descr="A large ship in a body of water&#10;&#10;Description automatically generated" id="0" name="image7.jpg"/>
                    <pic:cNvPicPr preferRelativeResize="0"/>
                  </pic:nvPicPr>
                  <pic:blipFill>
                    <a:blip r:embed="rId19"/>
                    <a:srcRect b="0" l="0" r="0" t="0"/>
                    <a:stretch>
                      <a:fillRect/>
                    </a:stretch>
                  </pic:blipFill>
                  <pic:spPr>
                    <a:xfrm>
                      <a:off x="0" y="0"/>
                      <a:ext cx="7594600" cy="4724400"/>
                    </a:xfrm>
                    <a:prstGeom prst="rect"/>
                    <a:ln/>
                  </pic:spPr>
                </pic:pic>
              </a:graphicData>
            </a:graphic>
          </wp:anchor>
        </w:drawing>
      </w:r>
    </w:p>
    <w:p w:rsidR="00000000" w:rsidDel="00000000" w:rsidP="00000000" w:rsidRDefault="00000000" w:rsidRPr="00000000" w14:paraId="0000006A">
      <w:pPr>
        <w:spacing w:after="0" w:line="360" w:lineRule="auto"/>
        <w:jc w:val="both"/>
        <w:rPr>
          <w:rFonts w:ascii="Verdana" w:cs="Verdana" w:eastAsia="Verdana" w:hAnsi="Verdana"/>
          <w:b w:val="1"/>
          <w:i w:val="1"/>
          <w:sz w:val="20"/>
          <w:szCs w:val="20"/>
        </w:rPr>
      </w:pPr>
      <w:r w:rsidDel="00000000" w:rsidR="00000000" w:rsidRPr="00000000">
        <w:rPr>
          <w:rtl w:val="0"/>
        </w:rPr>
      </w:r>
    </w:p>
    <w:p w:rsidR="00000000" w:rsidDel="00000000" w:rsidP="00000000" w:rsidRDefault="00000000" w:rsidRPr="00000000" w14:paraId="0000006B">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14º dia – 24/02/2023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Rishikesh – Dehradun – Delhi (C/-/-)</w:t>
      </w:r>
    </w:p>
    <w:p w:rsidR="00000000" w:rsidDel="00000000" w:rsidP="00000000" w:rsidRDefault="00000000" w:rsidRPr="00000000" w14:paraId="0000006C">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Manhã livre para compras e caminhada por Rishikesh. No final da tarde, na hora determinada, viagem terrestre a Dehradun e voo a Delhi </w:t>
      </w:r>
      <w:r w:rsidDel="00000000" w:rsidR="00000000" w:rsidRPr="00000000">
        <w:rPr>
          <w:rFonts w:ascii="Verdana" w:cs="Verdana" w:eastAsia="Verdana" w:hAnsi="Verdana"/>
          <w:b w:val="1"/>
          <w:sz w:val="20"/>
          <w:szCs w:val="20"/>
          <w:rtl w:val="0"/>
        </w:rPr>
        <w:t xml:space="preserve">(horário a ser determinado)</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Permanecer no aeroporto para voos de volta ao Brasil.</w:t>
      </w:r>
    </w:p>
    <w:p w:rsidR="00000000" w:rsidDel="00000000" w:rsidP="00000000" w:rsidRDefault="00000000" w:rsidRPr="00000000" w14:paraId="0000006D">
      <w:pPr>
        <w:spacing w:after="0" w:line="360" w:lineRule="auto"/>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E">
      <w:pPr>
        <w:spacing w:after="0" w:line="360" w:lineRule="auto"/>
        <w:jc w:val="both"/>
        <w:rPr>
          <w:rFonts w:ascii="Verdana" w:cs="Verdana" w:eastAsia="Verdana" w:hAnsi="Verdana"/>
          <w:i w:val="1"/>
          <w:sz w:val="20"/>
          <w:szCs w:val="20"/>
        </w:rPr>
      </w:pPr>
      <w:r w:rsidDel="00000000" w:rsidR="00000000" w:rsidRPr="00000000">
        <w:rPr>
          <w:rFonts w:ascii="Verdana" w:cs="Verdana" w:eastAsia="Verdana" w:hAnsi="Verdana"/>
          <w:b w:val="1"/>
          <w:sz w:val="20"/>
          <w:szCs w:val="20"/>
          <w:rtl w:val="0"/>
        </w:rPr>
        <w:t xml:space="preserve">15º dia – 25/02/2023</w:t>
      </w:r>
      <w:r w:rsidDel="00000000" w:rsidR="00000000" w:rsidRPr="00000000">
        <w:rPr>
          <w:rFonts w:ascii="Verdana" w:cs="Verdana" w:eastAsia="Verdana" w:hAnsi="Verdana"/>
          <w:b w:val="1"/>
          <w:i w:val="1"/>
          <w:sz w:val="20"/>
          <w:szCs w:val="20"/>
          <w:rtl w:val="0"/>
        </w:rPr>
        <w:t xml:space="preserve"> |</w:t>
      </w:r>
      <w:r w:rsidDel="00000000" w:rsidR="00000000" w:rsidRPr="00000000">
        <w:rPr>
          <w:rFonts w:ascii="Verdana" w:cs="Verdana" w:eastAsia="Verdana" w:hAnsi="Verdana"/>
          <w:i w:val="1"/>
          <w:sz w:val="20"/>
          <w:szCs w:val="20"/>
          <w:rtl w:val="0"/>
        </w:rPr>
        <w:t xml:space="preserve"> Delhi – Dubai – Rio de Janeiro ou São Paulo</w:t>
      </w:r>
    </w:p>
    <w:p w:rsidR="00000000" w:rsidDel="00000000" w:rsidP="00000000" w:rsidRDefault="00000000" w:rsidRPr="00000000" w14:paraId="0000006F">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 início da madrugada, voos de Delhi a Dubai e conexão imediata com voo ao Brasil.</w:t>
      </w:r>
    </w:p>
    <w:p w:rsidR="00000000" w:rsidDel="00000000" w:rsidP="00000000" w:rsidRDefault="00000000" w:rsidRPr="00000000" w14:paraId="00000070">
      <w:pPr>
        <w:spacing w:after="0" w:lineRule="auto"/>
        <w:jc w:val="both"/>
        <w:rPr>
          <w:rFonts w:ascii="Georgia" w:cs="Georgia" w:eastAsia="Georgia" w:hAnsi="Georgia"/>
          <w:i w:val="1"/>
          <w:sz w:val="36"/>
          <w:szCs w:val="36"/>
        </w:rPr>
      </w:pPr>
      <w:r w:rsidDel="00000000" w:rsidR="00000000" w:rsidRPr="00000000">
        <w:rPr>
          <w:rtl w:val="0"/>
        </w:rPr>
      </w:r>
    </w:p>
    <w:p w:rsidR="00000000" w:rsidDel="00000000" w:rsidP="00000000" w:rsidRDefault="00000000" w:rsidRPr="00000000" w14:paraId="00000071">
      <w:pPr>
        <w:tabs>
          <w:tab w:val="left" w:pos="6946"/>
        </w:tabs>
        <w:spacing w:line="36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**DEVIDO À PANDEMIA DO COVID-19, AS REGRAS E CONDIÇÕES DE ENTRADA NOS PAÍSES E VISITAÇÃO AOS LOCAIS TURÍSTICOS PODEM SOFRER ALTERAÇÕES SEM PRÉVIO AVISO. **</w:t>
      </w:r>
    </w:p>
    <w:p w:rsidR="00000000" w:rsidDel="00000000" w:rsidP="00000000" w:rsidRDefault="00000000" w:rsidRPr="00000000" w14:paraId="00000072">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3">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5">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6">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7">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8">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9">
      <w:pPr>
        <w:tabs>
          <w:tab w:val="left" w:pos="6946"/>
        </w:tabs>
        <w:spacing w:line="36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A">
      <w:pPr>
        <w:spacing w:after="0" w:lineRule="auto"/>
        <w:rPr>
          <w:rFonts w:ascii="Georgia" w:cs="Georgia" w:eastAsia="Georgia" w:hAnsi="Georgia"/>
          <w:i w:val="1"/>
          <w:sz w:val="36"/>
          <w:szCs w:val="36"/>
        </w:rPr>
      </w:pPr>
      <w:r w:rsidDel="00000000" w:rsidR="00000000" w:rsidRPr="00000000">
        <w:rPr>
          <w:rFonts w:ascii="Georgia" w:cs="Georgia" w:eastAsia="Georgia" w:hAnsi="Georgia"/>
          <w:i w:val="1"/>
          <w:sz w:val="36"/>
          <w:szCs w:val="36"/>
          <w:rtl w:val="0"/>
        </w:rPr>
        <w:t xml:space="preserve">Hospedagem</w:t>
      </w:r>
    </w:p>
    <w:p w:rsidR="00000000" w:rsidDel="00000000" w:rsidP="00000000" w:rsidRDefault="00000000" w:rsidRPr="00000000" w14:paraId="0000007B">
      <w:pPr>
        <w:spacing w:after="0" w:lineRule="auto"/>
        <w:rPr>
          <w:rFonts w:ascii="Raleway Thin" w:cs="Raleway Thin" w:eastAsia="Raleway Thin" w:hAnsi="Raleway Thin"/>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63500</wp:posOffset>
                </wp:positionV>
                <wp:extent cx="7122564" cy="50800"/>
                <wp:effectExtent b="0" l="0" r="0" t="0"/>
                <wp:wrapNone/>
                <wp:docPr id="82" name=""/>
                <a:graphic>
                  <a:graphicData uri="http://schemas.microsoft.com/office/word/2010/wordprocessingShape">
                    <wps:wsp>
                      <wps:cNvCnPr/>
                      <wps:spPr>
                        <a:xfrm>
                          <a:off x="1803768" y="3780000"/>
                          <a:ext cx="7084464" cy="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63500</wp:posOffset>
                </wp:positionV>
                <wp:extent cx="7122564" cy="50800"/>
                <wp:effectExtent b="0" l="0" r="0" t="0"/>
                <wp:wrapNone/>
                <wp:docPr id="82"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7122564" cy="50800"/>
                        </a:xfrm>
                        <a:prstGeom prst="rect"/>
                        <a:ln/>
                      </pic:spPr>
                    </pic:pic>
                  </a:graphicData>
                </a:graphic>
              </wp:anchor>
            </w:drawing>
          </mc:Fallback>
        </mc:AlternateContent>
      </w:r>
    </w:p>
    <w:p w:rsidR="00000000" w:rsidDel="00000000" w:rsidP="00000000" w:rsidRDefault="00000000" w:rsidRPr="00000000" w14:paraId="0000007C">
      <w:pPr>
        <w:spacing w:after="0" w:line="360" w:lineRule="auto"/>
        <w:rPr>
          <w:rFonts w:ascii="Verdana" w:cs="Verdana" w:eastAsia="Verdana" w:hAnsi="Verdana"/>
          <w:color w:val="0000ff"/>
          <w:sz w:val="20"/>
          <w:szCs w:val="20"/>
          <w:u w:val="single"/>
        </w:rPr>
      </w:pPr>
      <w:r w:rsidDel="00000000" w:rsidR="00000000" w:rsidRPr="00000000">
        <w:rPr>
          <w:rFonts w:ascii="Verdana" w:cs="Verdana" w:eastAsia="Verdana" w:hAnsi="Verdana"/>
          <w:b w:val="1"/>
          <w:sz w:val="20"/>
          <w:szCs w:val="20"/>
          <w:rtl w:val="0"/>
        </w:rPr>
        <w:t xml:space="preserve">Delhi</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color w:val="595959"/>
          <w:sz w:val="20"/>
          <w:szCs w:val="20"/>
          <w:rtl w:val="0"/>
        </w:rPr>
        <w:t xml:space="preserve">| </w:t>
      </w:r>
      <w:hyperlink r:id="rId21">
        <w:r w:rsidDel="00000000" w:rsidR="00000000" w:rsidRPr="00000000">
          <w:rPr>
            <w:rFonts w:ascii="Verdana" w:cs="Verdana" w:eastAsia="Verdana" w:hAnsi="Verdana"/>
            <w:color w:val="0000ff"/>
            <w:sz w:val="20"/>
            <w:szCs w:val="20"/>
            <w:u w:val="single"/>
            <w:rtl w:val="0"/>
          </w:rPr>
          <w:t xml:space="preserve">The Suryaa</w:t>
        </w:r>
      </w:hyperlink>
      <w:r w:rsidDel="00000000" w:rsidR="00000000" w:rsidRPr="00000000">
        <w:rPr>
          <w:rtl w:val="0"/>
        </w:rPr>
      </w:r>
    </w:p>
    <w:p w:rsidR="00000000" w:rsidDel="00000000" w:rsidP="00000000" w:rsidRDefault="00000000" w:rsidRPr="00000000" w14:paraId="0000007D">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Categoria 4 estrelas | Deluxe Room</w:t>
      </w:r>
    </w:p>
    <w:p w:rsidR="00000000" w:rsidDel="00000000" w:rsidP="00000000" w:rsidRDefault="00000000" w:rsidRPr="00000000" w14:paraId="0000007E">
      <w:pPr>
        <w:spacing w:after="0" w:line="360" w:lineRule="auto"/>
        <w:rPr>
          <w:rFonts w:ascii="Verdana" w:cs="Verdana" w:eastAsia="Verdana" w:hAnsi="Verdana"/>
          <w:sz w:val="20"/>
          <w:szCs w:val="20"/>
        </w:rPr>
      </w:pPr>
      <w:r w:rsidDel="00000000" w:rsidR="00000000" w:rsidRPr="00000000">
        <w:rPr>
          <w:rFonts w:ascii="Verdana" w:cs="Verdana" w:eastAsia="Verdana" w:hAnsi="Verdana"/>
          <w:color w:val="595959"/>
          <w:sz w:val="20"/>
          <w:szCs w:val="20"/>
          <w:rtl w:val="0"/>
        </w:rPr>
        <w:br w:type="textWrapping"/>
      </w:r>
      <w:r w:rsidDel="00000000" w:rsidR="00000000" w:rsidRPr="00000000">
        <w:rPr>
          <w:rFonts w:ascii="Verdana" w:cs="Verdana" w:eastAsia="Verdana" w:hAnsi="Verdana"/>
          <w:b w:val="1"/>
          <w:sz w:val="20"/>
          <w:szCs w:val="20"/>
          <w:rtl w:val="0"/>
        </w:rPr>
        <w:t xml:space="preserve">Dharamsala </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color w:val="595959"/>
          <w:sz w:val="20"/>
          <w:szCs w:val="20"/>
          <w:rtl w:val="0"/>
        </w:rPr>
        <w:t xml:space="preserve"> </w:t>
      </w:r>
      <w:hyperlink r:id="rId22">
        <w:r w:rsidDel="00000000" w:rsidR="00000000" w:rsidRPr="00000000">
          <w:rPr>
            <w:rFonts w:ascii="Verdana" w:cs="Verdana" w:eastAsia="Verdana" w:hAnsi="Verdana"/>
            <w:color w:val="0000ff"/>
            <w:sz w:val="20"/>
            <w:szCs w:val="20"/>
            <w:u w:val="single"/>
            <w:rtl w:val="0"/>
          </w:rPr>
          <w:t xml:space="preserve">The Pride Surya Mountain Resort</w:t>
        </w:r>
      </w:hyperlink>
      <w:r w:rsidDel="00000000" w:rsidR="00000000" w:rsidRPr="00000000">
        <w:rPr>
          <w:rFonts w:ascii="Verdana" w:cs="Verdana" w:eastAsia="Verdana" w:hAnsi="Verdana"/>
          <w:color w:val="595959"/>
          <w:sz w:val="20"/>
          <w:szCs w:val="20"/>
          <w:rtl w:val="0"/>
        </w:rPr>
        <w:br w:type="textWrapping"/>
      </w:r>
      <w:r w:rsidDel="00000000" w:rsidR="00000000" w:rsidRPr="00000000">
        <w:rPr>
          <w:rFonts w:ascii="Verdana" w:cs="Verdana" w:eastAsia="Verdana" w:hAnsi="Verdana"/>
          <w:sz w:val="20"/>
          <w:szCs w:val="20"/>
          <w:rtl w:val="0"/>
        </w:rPr>
        <w:t xml:space="preserve">Categoria 4 estrelas | Premium Room</w:t>
        <w:br w:type="textWrapping"/>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Varanasi |</w:t>
      </w:r>
      <w:r w:rsidDel="00000000" w:rsidR="00000000" w:rsidRPr="00000000">
        <w:rPr>
          <w:rFonts w:ascii="Open Sans Light" w:cs="Open Sans Light" w:eastAsia="Open Sans Light" w:hAnsi="Open Sans Light"/>
          <w:b w:val="1"/>
          <w:rtl w:val="0"/>
        </w:rPr>
        <w:t xml:space="preserve"> </w:t>
      </w:r>
      <w:hyperlink r:id="rId23">
        <w:r w:rsidDel="00000000" w:rsidR="00000000" w:rsidRPr="00000000">
          <w:rPr>
            <w:rFonts w:ascii="Verdana" w:cs="Verdana" w:eastAsia="Verdana" w:hAnsi="Verdana"/>
            <w:color w:val="0000ff"/>
            <w:sz w:val="20"/>
            <w:szCs w:val="20"/>
            <w:u w:val="single"/>
            <w:rtl w:val="0"/>
          </w:rPr>
          <w:t xml:space="preserve">Hotel Madin</w:t>
        </w:r>
      </w:hyperlink>
      <w:r w:rsidDel="00000000" w:rsidR="00000000" w:rsidRPr="00000000">
        <w:rPr>
          <w:rFonts w:ascii="Verdana" w:cs="Verdana" w:eastAsia="Verdana" w:hAnsi="Verdana"/>
          <w:sz w:val="20"/>
          <w:szCs w:val="20"/>
          <w:rtl w:val="0"/>
        </w:rPr>
        <w:br w:type="textWrapping"/>
        <w:t xml:space="preserve">Categoria 4 estrelas | Deluxe Room</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color w:val="595959"/>
          <w:sz w:val="20"/>
          <w:szCs w:val="20"/>
        </w:rPr>
      </w:pPr>
      <w:r w:rsidDel="00000000" w:rsidR="00000000" w:rsidRPr="00000000">
        <w:rPr>
          <w:rFonts w:ascii="Verdana" w:cs="Verdana" w:eastAsia="Verdana" w:hAnsi="Verdana"/>
          <w:b w:val="1"/>
          <w:sz w:val="20"/>
          <w:szCs w:val="20"/>
          <w:rtl w:val="0"/>
        </w:rPr>
        <w:t xml:space="preserve">Rishikesh | </w:t>
      </w:r>
      <w:hyperlink r:id="rId24">
        <w:r w:rsidDel="00000000" w:rsidR="00000000" w:rsidRPr="00000000">
          <w:rPr>
            <w:rFonts w:ascii="Verdana" w:cs="Verdana" w:eastAsia="Verdana" w:hAnsi="Verdana"/>
            <w:color w:val="0000ff"/>
            <w:sz w:val="20"/>
            <w:szCs w:val="20"/>
            <w:u w:val="single"/>
            <w:rtl w:val="0"/>
          </w:rPr>
          <w:t xml:space="preserve">Antalya by Divine Ganga Cottage</w:t>
        </w:r>
      </w:hyperlink>
      <w:r w:rsidDel="00000000" w:rsidR="00000000" w:rsidRPr="00000000">
        <w:rPr>
          <w:rFonts w:ascii="Verdana" w:cs="Verdana" w:eastAsia="Verdana" w:hAnsi="Verdana"/>
          <w:color w:val="595959"/>
          <w:sz w:val="20"/>
          <w:szCs w:val="20"/>
          <w:rtl w:val="0"/>
        </w:rPr>
        <w:t xml:space="preserve"> </w:t>
      </w:r>
    </w:p>
    <w:p w:rsidR="00000000" w:rsidDel="00000000" w:rsidP="00000000" w:rsidRDefault="00000000" w:rsidRPr="00000000" w14:paraId="00000082">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Categoria 4 estrelas | King Room with Balcony</w:t>
      </w:r>
    </w:p>
    <w:p w:rsidR="00000000" w:rsidDel="00000000" w:rsidP="00000000" w:rsidRDefault="00000000" w:rsidRPr="00000000" w14:paraId="00000083">
      <w:pPr>
        <w:spacing w:after="0" w:line="360" w:lineRule="auto"/>
        <w:rPr>
          <w:rFonts w:ascii="Verdana" w:cs="Verdana" w:eastAsia="Verdana" w:hAnsi="Verdana"/>
          <w:color w:val="595959"/>
          <w:sz w:val="20"/>
          <w:szCs w:val="20"/>
        </w:rPr>
      </w:pPr>
      <w:r w:rsidDel="00000000" w:rsidR="00000000" w:rsidRPr="00000000">
        <w:rPr>
          <w:rtl w:val="0"/>
        </w:rPr>
      </w:r>
    </w:p>
    <w:p w:rsidR="00000000" w:rsidDel="00000000" w:rsidP="00000000" w:rsidRDefault="00000000" w:rsidRPr="00000000" w14:paraId="00000084">
      <w:pPr>
        <w:spacing w:after="0" w:line="360" w:lineRule="auto"/>
        <w:rPr>
          <w:rFonts w:ascii="Verdana" w:cs="Verdana" w:eastAsia="Verdana" w:hAnsi="Verdana"/>
          <w:color w:val="595959"/>
          <w:sz w:val="20"/>
          <w:szCs w:val="20"/>
        </w:rPr>
      </w:pPr>
      <w:r w:rsidDel="00000000" w:rsidR="00000000" w:rsidRPr="00000000">
        <w:rPr>
          <w:rtl w:val="0"/>
        </w:rPr>
      </w:r>
    </w:p>
    <w:p w:rsidR="00000000" w:rsidDel="00000000" w:rsidP="00000000" w:rsidRDefault="00000000" w:rsidRPr="00000000" w14:paraId="00000085">
      <w:pPr>
        <w:spacing w:after="0" w:lineRule="auto"/>
        <w:rPr>
          <w:rFonts w:ascii="Georgia" w:cs="Georgia" w:eastAsia="Georgia" w:hAnsi="Georgia"/>
          <w:i w:val="1"/>
          <w:sz w:val="36"/>
          <w:szCs w:val="36"/>
        </w:rPr>
      </w:pPr>
      <w:r w:rsidDel="00000000" w:rsidR="00000000" w:rsidRPr="00000000">
        <w:rPr>
          <w:rFonts w:ascii="Georgia" w:cs="Georgia" w:eastAsia="Georgia" w:hAnsi="Georgia"/>
          <w:i w:val="1"/>
          <w:sz w:val="36"/>
          <w:szCs w:val="36"/>
          <w:rtl w:val="0"/>
        </w:rPr>
        <w:t xml:space="preserve">Valores da </w:t>
      </w:r>
      <w:r w:rsidDel="00000000" w:rsidR="00000000" w:rsidRPr="00000000">
        <w:rPr>
          <w:rFonts w:ascii="Georgia" w:cs="Georgia" w:eastAsia="Georgia" w:hAnsi="Georgia"/>
          <w:b w:val="1"/>
          <w:i w:val="1"/>
          <w:sz w:val="36"/>
          <w:szCs w:val="36"/>
          <w:rtl w:val="0"/>
        </w:rPr>
        <w:t xml:space="preserve">parte terrestre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-711199</wp:posOffset>
                </wp:positionH>
                <wp:positionV relativeFrom="paragraph">
                  <wp:posOffset>330200</wp:posOffset>
                </wp:positionV>
                <wp:extent cx="0" cy="12700"/>
                <wp:effectExtent b="0" l="0" r="0" t="0"/>
                <wp:wrapNone/>
                <wp:docPr id="81" name=""/>
                <a:graphic>
                  <a:graphicData uri="http://schemas.microsoft.com/office/word/2010/wordprocessingShape">
                    <wps:wsp>
                      <wps:cNvCnPr/>
                      <wps:spPr>
                        <a:xfrm>
                          <a:off x="1865242" y="3780000"/>
                          <a:ext cx="6961517"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330200</wp:posOffset>
                </wp:positionV>
                <wp:extent cx="0" cy="12700"/>
                <wp:effectExtent b="0" l="0" r="0" t="0"/>
                <wp:wrapNone/>
                <wp:docPr id="81"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6">
      <w:pPr>
        <w:spacing w:after="0" w:line="360" w:lineRule="auto"/>
        <w:rPr>
          <w:rFonts w:ascii="Verdana" w:cs="Verdana" w:eastAsia="Verdana" w:hAnsi="Verdana"/>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0</wp:posOffset>
                </wp:positionV>
                <wp:extent cx="7122564" cy="50800"/>
                <wp:effectExtent b="0" l="0" r="0" t="0"/>
                <wp:wrapNone/>
                <wp:docPr id="78" name=""/>
                <a:graphic>
                  <a:graphicData uri="http://schemas.microsoft.com/office/word/2010/wordprocessingShape">
                    <wps:wsp>
                      <wps:cNvCnPr/>
                      <wps:spPr>
                        <a:xfrm>
                          <a:off x="1803768" y="3780000"/>
                          <a:ext cx="7084464" cy="0"/>
                        </a:xfrm>
                        <a:prstGeom prst="straightConnector1">
                          <a:avLst/>
                        </a:prstGeom>
                        <a:noFill/>
                        <a:ln cap="flat" cmpd="sng" w="127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0</wp:posOffset>
                </wp:positionV>
                <wp:extent cx="7122564" cy="50800"/>
                <wp:effectExtent b="0" l="0" r="0" t="0"/>
                <wp:wrapNone/>
                <wp:docPr id="78"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7122564" cy="50800"/>
                        </a:xfrm>
                        <a:prstGeom prst="rect"/>
                        <a:ln/>
                      </pic:spPr>
                    </pic:pic>
                  </a:graphicData>
                </a:graphic>
              </wp:anchor>
            </w:drawing>
          </mc:Fallback>
        </mc:AlternateContent>
      </w:r>
    </w:p>
    <w:p w:rsidR="00000000" w:rsidDel="00000000" w:rsidP="00000000" w:rsidRDefault="00000000" w:rsidRPr="00000000" w14:paraId="00000087">
      <w:pPr>
        <w:spacing w:after="0" w:line="360" w:lineRule="auto"/>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Valores </w:t>
      </w:r>
      <w:r w:rsidDel="00000000" w:rsidR="00000000" w:rsidRPr="00000000">
        <w:rPr>
          <w:rFonts w:ascii="Verdana" w:cs="Verdana" w:eastAsia="Verdana" w:hAnsi="Verdana"/>
          <w:b w:val="1"/>
          <w:sz w:val="20"/>
          <w:szCs w:val="20"/>
          <w:u w:val="single"/>
          <w:rtl w:val="0"/>
        </w:rPr>
        <w:t xml:space="preserve">por pessoa</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b w:val="1"/>
          <w:sz w:val="20"/>
          <w:szCs w:val="20"/>
          <w:rtl w:val="0"/>
        </w:rPr>
        <w:t xml:space="preserve">em Dólares Americanos (USD)</w:t>
        <w:br w:type="textWrapping"/>
      </w:r>
    </w:p>
    <w:p w:rsidR="00000000" w:rsidDel="00000000" w:rsidP="00000000" w:rsidRDefault="00000000" w:rsidRPr="00000000" w14:paraId="00000088">
      <w:pPr>
        <w:spacing w:after="0" w:line="36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Para grupo de 06 a 09 pessoas:</w:t>
      </w:r>
    </w:p>
    <w:p w:rsidR="00000000" w:rsidDel="00000000" w:rsidP="00000000" w:rsidRDefault="00000000" w:rsidRPr="00000000" w14:paraId="00000089">
      <w:pPr>
        <w:spacing w:after="0" w:line="360" w:lineRule="auto"/>
        <w:rPr>
          <w:rFonts w:ascii="Verdana" w:cs="Verdana" w:eastAsia="Verdana" w:hAnsi="Verdana"/>
          <w:b w:val="1"/>
          <w:sz w:val="20"/>
          <w:szCs w:val="20"/>
        </w:rPr>
      </w:pPr>
      <w:r w:rsidDel="00000000" w:rsidR="00000000" w:rsidRPr="00000000">
        <w:rPr/>
        <w:drawing>
          <wp:inline distB="0" distT="0" distL="0" distR="0">
            <wp:extent cx="6120130" cy="837565"/>
            <wp:effectExtent b="0" l="0" r="0" t="0"/>
            <wp:docPr id="92"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6120130" cy="83756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0" w:line="36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8B">
      <w:pPr>
        <w:spacing w:after="0" w:line="36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Para grupo com 10 pessoas ou mais:</w:t>
      </w:r>
    </w:p>
    <w:p w:rsidR="00000000" w:rsidDel="00000000" w:rsidP="00000000" w:rsidRDefault="00000000" w:rsidRPr="00000000" w14:paraId="0000008C">
      <w:pPr>
        <w:spacing w:after="0" w:line="360" w:lineRule="auto"/>
        <w:rPr>
          <w:rFonts w:ascii="Verdana" w:cs="Verdana" w:eastAsia="Verdana" w:hAnsi="Verdana"/>
          <w:sz w:val="20"/>
          <w:szCs w:val="20"/>
        </w:rPr>
      </w:pPr>
      <w:r w:rsidDel="00000000" w:rsidR="00000000" w:rsidRPr="00000000">
        <w:rPr/>
        <w:drawing>
          <wp:inline distB="0" distT="0" distL="0" distR="0">
            <wp:extent cx="6120130" cy="837565"/>
            <wp:effectExtent b="0" l="0" r="0" t="0"/>
            <wp:docPr id="90"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6120130" cy="83756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E">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Desconto de 5% para pagamento à vista</w:t>
      </w:r>
    </w:p>
    <w:p w:rsidR="00000000" w:rsidDel="00000000" w:rsidP="00000000" w:rsidRDefault="00000000" w:rsidRPr="00000000" w14:paraId="0000008F">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Parcelamento em todos os cartões de crédito</w:t>
      </w:r>
    </w:p>
    <w:p w:rsidR="00000000" w:rsidDel="00000000" w:rsidP="00000000" w:rsidRDefault="00000000" w:rsidRPr="00000000" w14:paraId="00000090">
      <w:pPr>
        <w:spacing w:after="0" w:line="360" w:lineRule="auto"/>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Taxas e impostos serão pagos juntamente com a entrada</w:t>
        <w:br w:type="textWrapping"/>
      </w:r>
      <w:r w:rsidDel="00000000" w:rsidR="00000000" w:rsidRPr="00000000">
        <w:rPr>
          <w:rFonts w:ascii="Verdana" w:cs="Verdana" w:eastAsia="Verdana" w:hAnsi="Verdana"/>
          <w:b w:val="1"/>
          <w:sz w:val="20"/>
          <w:szCs w:val="20"/>
          <w:rtl w:val="0"/>
        </w:rPr>
        <w:t xml:space="preserve">*Caso o grupo atinja 10 pessoas ou mais, o valor da diferença entre o grupo de 06 a 09 e grupo de 10 ou mais pessoas será devolvido até a data de seu retorno de viagem.</w:t>
      </w:r>
    </w:p>
    <w:p w:rsidR="00000000" w:rsidDel="00000000" w:rsidP="00000000" w:rsidRDefault="00000000" w:rsidRPr="00000000" w14:paraId="00000091">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2">
      <w:pPr>
        <w:spacing w:after="0" w:line="36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3">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Pagamento para confirmar a reserva:</w:t>
      </w:r>
      <w:r w:rsidDel="00000000" w:rsidR="00000000" w:rsidRPr="00000000">
        <w:rPr>
          <w:rFonts w:ascii="Verdana" w:cs="Verdana" w:eastAsia="Verdana" w:hAnsi="Verdana"/>
          <w:color w:val="000000"/>
          <w:sz w:val="20"/>
          <w:szCs w:val="20"/>
          <w:rtl w:val="0"/>
        </w:rPr>
        <w:t xml:space="preserve"> USD 250,00 por pessoa.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Prazo de inscrição</w:t>
      </w:r>
      <w:r w:rsidDel="00000000" w:rsidR="00000000" w:rsidRPr="00000000">
        <w:rPr>
          <w:rFonts w:ascii="Verdana" w:cs="Verdana" w:eastAsia="Verdana" w:hAnsi="Verdana"/>
          <w:color w:val="000000"/>
          <w:sz w:val="20"/>
          <w:szCs w:val="20"/>
          <w:rtl w:val="0"/>
        </w:rPr>
        <w:t xml:space="preserve">: 10/12/2022</w:t>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Verdana" w:cs="Verdana" w:eastAsia="Verdana" w:hAnsi="Verdana"/>
          <w:sz w:val="20"/>
          <w:szCs w:val="20"/>
        </w:rPr>
      </w:pPr>
      <w:r w:rsidDel="00000000" w:rsidR="00000000" w:rsidRPr="00000000">
        <w:rPr>
          <w:rFonts w:ascii="Verdana" w:cs="Verdana" w:eastAsia="Verdana" w:hAnsi="Verdana"/>
          <w:b w:val="1"/>
          <w:color w:val="000000"/>
          <w:sz w:val="20"/>
          <w:szCs w:val="20"/>
          <w:rtl w:val="0"/>
        </w:rPr>
        <w:t xml:space="preserve">Documentos necessários</w:t>
      </w:r>
      <w:r w:rsidDel="00000000" w:rsidR="00000000" w:rsidRPr="00000000">
        <w:rPr>
          <w:rFonts w:ascii="Verdana" w:cs="Verdana" w:eastAsia="Verdana" w:hAnsi="Verdana"/>
          <w:color w:val="000000"/>
          <w:sz w:val="20"/>
          <w:szCs w:val="20"/>
          <w:rtl w:val="0"/>
        </w:rPr>
        <w:t xml:space="preserve">: ficha de reserva preenchida e cópia do passaporte. </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8">
      <w:pPr>
        <w:spacing w:after="0" w:line="36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 INCLUI NO PREÇO:  </w:t>
      </w:r>
    </w:p>
    <w:p w:rsidR="00000000" w:rsidDel="00000000" w:rsidP="00000000" w:rsidRDefault="00000000" w:rsidRPr="00000000" w14:paraId="00000099">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Acompanhamento de André Elkind na viagem em todos os passeios. (ele não irá necessariamente nos mesmos voos internacionais de ida e volta com o grupo).</w:t>
      </w:r>
    </w:p>
    <w:p w:rsidR="00000000" w:rsidDel="00000000" w:rsidP="00000000" w:rsidRDefault="00000000" w:rsidRPr="00000000" w14:paraId="0000009A">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Acomodação nos hotéis em quartos duplos;</w:t>
        <w:br w:type="textWrapping"/>
        <w:t xml:space="preserve">- Voos domésticos em classe econômica;</w:t>
      </w:r>
    </w:p>
    <w:p w:rsidR="00000000" w:rsidDel="00000000" w:rsidP="00000000" w:rsidRDefault="00000000" w:rsidRPr="00000000" w14:paraId="0000009B">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Ingressos e passeios especificados no roteiro;</w:t>
      </w:r>
    </w:p>
    <w:p w:rsidR="00000000" w:rsidDel="00000000" w:rsidP="00000000" w:rsidRDefault="00000000" w:rsidRPr="00000000" w14:paraId="0000009C">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Transporte terrestre com ar-condicionado, especificado no roteiro; </w:t>
      </w:r>
    </w:p>
    <w:p w:rsidR="00000000" w:rsidDel="00000000" w:rsidP="00000000" w:rsidRDefault="00000000" w:rsidRPr="00000000" w14:paraId="0000009D">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Refeições mencionadas como incluídas de acordo com a informação na legenda;  </w:t>
        <w:br w:type="textWrapping"/>
        <w:t xml:space="preserve">- Meditações e Aulas de Espiritualidade com o André;</w:t>
        <w:br w:type="textWrapping"/>
      </w:r>
    </w:p>
    <w:p w:rsidR="00000000" w:rsidDel="00000000" w:rsidP="00000000" w:rsidRDefault="00000000" w:rsidRPr="00000000" w14:paraId="0000009E">
      <w:pPr>
        <w:spacing w:after="0" w:line="36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 NÃO INCLUI:</w:t>
      </w:r>
    </w:p>
    <w:p w:rsidR="00000000" w:rsidDel="00000000" w:rsidP="00000000" w:rsidRDefault="00000000" w:rsidRPr="00000000" w14:paraId="0000009F">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Vistos;</w:t>
      </w:r>
    </w:p>
    <w:p w:rsidR="00000000" w:rsidDel="00000000" w:rsidP="00000000" w:rsidRDefault="00000000" w:rsidRPr="00000000" w14:paraId="000000A0">
      <w:pPr>
        <w:spacing w:after="0"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Valores extras para excesso de bagagem; </w:t>
      </w:r>
    </w:p>
    <w:p w:rsidR="00000000" w:rsidDel="00000000" w:rsidP="00000000" w:rsidRDefault="00000000" w:rsidRPr="00000000" w14:paraId="000000A1">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Voos internacionais ou domésticos no Brasil;</w:t>
        <w:br w:type="textWrapping"/>
        <w:t xml:space="preserve">- Assistência médica de viagem</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(altamente recomendado). Consulte-nos para detalhes.</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Upgrade</w:t>
      </w:r>
      <w:r w:rsidDel="00000000" w:rsidR="00000000" w:rsidRPr="00000000">
        <w:rPr>
          <w:rFonts w:ascii="Verdana" w:cs="Verdana" w:eastAsia="Verdana" w:hAnsi="Verdana"/>
          <w:sz w:val="20"/>
          <w:szCs w:val="20"/>
          <w:rtl w:val="0"/>
        </w:rPr>
        <w:t xml:space="preserve"> de hotel e/ou de categorias de apartamentos; </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20"/>
          <w:szCs w:val="20"/>
          <w:rtl w:val="0"/>
        </w:rPr>
        <w:t xml:space="preserve">Early check-in</w:t>
      </w:r>
      <w:r w:rsidDel="00000000" w:rsidR="00000000" w:rsidRPr="00000000">
        <w:rPr>
          <w:rFonts w:ascii="Verdana" w:cs="Verdana" w:eastAsia="Verdana" w:hAnsi="Verdana"/>
          <w:sz w:val="20"/>
          <w:szCs w:val="20"/>
          <w:rtl w:val="0"/>
        </w:rPr>
        <w:t xml:space="preserve"> ou </w:t>
      </w:r>
      <w:r w:rsidDel="00000000" w:rsidR="00000000" w:rsidRPr="00000000">
        <w:rPr>
          <w:rFonts w:ascii="Verdana" w:cs="Verdana" w:eastAsia="Verdana" w:hAnsi="Verdana"/>
          <w:i w:val="1"/>
          <w:sz w:val="20"/>
          <w:szCs w:val="20"/>
          <w:rtl w:val="0"/>
        </w:rPr>
        <w:t xml:space="preserve">late check-out</w:t>
      </w:r>
      <w:r w:rsidDel="00000000" w:rsidR="00000000" w:rsidRPr="00000000">
        <w:rPr>
          <w:rFonts w:ascii="Verdana" w:cs="Verdana" w:eastAsia="Verdana" w:hAnsi="Verdana"/>
          <w:sz w:val="20"/>
          <w:szCs w:val="20"/>
          <w:rtl w:val="0"/>
        </w:rPr>
        <w:t xml:space="preserve"> nos hotéis; </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Visitas não citadas como inclusas;</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Refeições não citadas como inclusas; </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Bebidas nas refeições;</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Gorjetas aos guias, carregadores de malas, motoristas e em restaurantes;</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Despesas pessoais tais como: lavanderia, telefonemas, internet, refeições, entre outras;</w:t>
      </w:r>
      <w:r w:rsidDel="00000000" w:rsidR="00000000" w:rsidRPr="00000000">
        <w:rPr>
          <w:rtl w:val="0"/>
        </w:rPr>
        <w:br w:type="textWrapping"/>
      </w:r>
      <w:r w:rsidDel="00000000" w:rsidR="00000000" w:rsidRPr="00000000">
        <w:rPr>
          <w:rFonts w:ascii="Verdana" w:cs="Verdana" w:eastAsia="Verdana" w:hAnsi="Verdana"/>
          <w:sz w:val="20"/>
          <w:szCs w:val="20"/>
          <w:rtl w:val="0"/>
        </w:rPr>
        <w:t xml:space="preserve">– Qualquer item não citado acima como incluso. </w:t>
      </w:r>
    </w:p>
    <w:p w:rsidR="00000000" w:rsidDel="00000000" w:rsidP="00000000" w:rsidRDefault="00000000" w:rsidRPr="00000000" w14:paraId="000000A2">
      <w:pPr>
        <w:spacing w:line="36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Consulta com experiente Médico Ayurvédico formado pelo Ayurvedic College, New Delhi;*</w:t>
        <w:br w:type="textWrapping"/>
        <w:t xml:space="preserve">- Mapa Astral Védico com renomado Astrólogo indiano, PhD em Astrologia e Sânscrito;*</w:t>
        <w:br w:type="textWrapping"/>
        <w:t xml:space="preserve">- Satsang (encontro espiritual) privado para o grupo com Swami Harsha, mestre do conhecimento védico, autor do livro "The Ultimate Solace";*</w:t>
        <w:br w:type="textWrapping"/>
        <w:t xml:space="preserve">- Ritual Védico realizado por autêntico Pandit Védico;* </w:t>
        <w:br w:type="textWrapping"/>
        <w:t xml:space="preserve">*Caso haja interesse em algum dos itens citados acima, os pagamentos serão feitos individualmente na Índia. O André vai assessorar este processo.</w:t>
        <w:br w:type="textWrapping"/>
      </w:r>
    </w:p>
    <w:p w:rsidR="00000000" w:rsidDel="00000000" w:rsidP="00000000" w:rsidRDefault="00000000" w:rsidRPr="00000000" w14:paraId="000000A3">
      <w:pPr>
        <w:spacing w:after="0" w:lineRule="auto"/>
        <w:rPr>
          <w:rFonts w:ascii="Georgia" w:cs="Georgia" w:eastAsia="Georgia" w:hAnsi="Georgia"/>
          <w:i w:val="1"/>
          <w:sz w:val="36"/>
          <w:szCs w:val="36"/>
        </w:rPr>
      </w:pPr>
      <w:r w:rsidDel="00000000" w:rsidR="00000000" w:rsidRPr="00000000">
        <w:rPr>
          <w:rtl w:val="0"/>
        </w:rPr>
      </w:r>
    </w:p>
    <w:p w:rsidR="00000000" w:rsidDel="00000000" w:rsidP="00000000" w:rsidRDefault="00000000" w:rsidRPr="00000000" w14:paraId="000000A4">
      <w:pPr>
        <w:spacing w:after="0" w:lineRule="auto"/>
        <w:rPr>
          <w:rFonts w:ascii="Georgia" w:cs="Georgia" w:eastAsia="Georgia" w:hAnsi="Georgia"/>
          <w:i w:val="1"/>
          <w:sz w:val="36"/>
          <w:szCs w:val="36"/>
        </w:rPr>
      </w:pPr>
      <w:r w:rsidDel="00000000" w:rsidR="00000000" w:rsidRPr="00000000">
        <w:rPr>
          <w:rtl w:val="0"/>
        </w:rPr>
      </w:r>
    </w:p>
    <w:p w:rsidR="00000000" w:rsidDel="00000000" w:rsidP="00000000" w:rsidRDefault="00000000" w:rsidRPr="00000000" w14:paraId="000000A5">
      <w:pPr>
        <w:spacing w:after="0" w:lineRule="auto"/>
        <w:rPr>
          <w:rFonts w:ascii="Georgia" w:cs="Georgia" w:eastAsia="Georgia" w:hAnsi="Georgia"/>
          <w:i w:val="1"/>
          <w:sz w:val="36"/>
          <w:szCs w:val="36"/>
        </w:rPr>
      </w:pPr>
      <w:r w:rsidDel="00000000" w:rsidR="00000000" w:rsidRPr="00000000">
        <w:rPr>
          <w:rtl w:val="0"/>
        </w:rPr>
      </w:r>
    </w:p>
    <w:p w:rsidR="00000000" w:rsidDel="00000000" w:rsidP="00000000" w:rsidRDefault="00000000" w:rsidRPr="00000000" w14:paraId="000000A6">
      <w:pPr>
        <w:spacing w:after="0" w:lineRule="auto"/>
        <w:rPr>
          <w:rFonts w:ascii="Georgia" w:cs="Georgia" w:eastAsia="Georgia" w:hAnsi="Georgia"/>
          <w:i w:val="1"/>
          <w:sz w:val="36"/>
          <w:szCs w:val="36"/>
        </w:rPr>
      </w:pPr>
      <w:r w:rsidDel="00000000" w:rsidR="00000000" w:rsidRPr="00000000">
        <w:rPr>
          <w:rFonts w:ascii="Georgia" w:cs="Georgia" w:eastAsia="Georgia" w:hAnsi="Georgia"/>
          <w:i w:val="1"/>
          <w:sz w:val="36"/>
          <w:szCs w:val="36"/>
          <w:rtl w:val="0"/>
        </w:rPr>
        <w:t xml:space="preserve">Documentos necessários</w:t>
      </w:r>
    </w:p>
    <w:p w:rsidR="00000000" w:rsidDel="00000000" w:rsidP="00000000" w:rsidRDefault="00000000" w:rsidRPr="00000000" w14:paraId="000000A7">
      <w:pPr>
        <w:spacing w:after="0" w:line="360" w:lineRule="auto"/>
        <w:rPr>
          <w:rFonts w:ascii="Verdana" w:cs="Verdana" w:eastAsia="Verdana" w:hAnsi="Verdana"/>
          <w:i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-673099</wp:posOffset>
                </wp:positionH>
                <wp:positionV relativeFrom="paragraph">
                  <wp:posOffset>12700</wp:posOffset>
                </wp:positionV>
                <wp:extent cx="7005108" cy="41275"/>
                <wp:effectExtent b="0" l="0" r="0" t="0"/>
                <wp:wrapNone/>
                <wp:docPr id="77" name=""/>
                <a:graphic>
                  <a:graphicData uri="http://schemas.microsoft.com/office/word/2010/wordprocessingShape">
                    <wps:wsp>
                      <wps:cNvCnPr/>
                      <wps:spPr>
                        <a:xfrm>
                          <a:off x="1857734" y="3780000"/>
                          <a:ext cx="6976533"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-673099</wp:posOffset>
                </wp:positionH>
                <wp:positionV relativeFrom="paragraph">
                  <wp:posOffset>12700</wp:posOffset>
                </wp:positionV>
                <wp:extent cx="7005108" cy="41275"/>
                <wp:effectExtent b="0" l="0" r="0" t="0"/>
                <wp:wrapNone/>
                <wp:docPr id="77"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7005108" cy="41275"/>
                        </a:xfrm>
                        <a:prstGeom prst="rect"/>
                        <a:ln/>
                      </pic:spPr>
                    </pic:pic>
                  </a:graphicData>
                </a:graphic>
              </wp:anchor>
            </w:drawing>
          </mc:Fallback>
        </mc:AlternateContent>
      </w:r>
    </w:p>
    <w:p w:rsidR="00000000" w:rsidDel="00000000" w:rsidP="00000000" w:rsidRDefault="00000000" w:rsidRPr="00000000" w14:paraId="000000A8">
      <w:pPr>
        <w:spacing w:line="360" w:lineRule="auto"/>
        <w:jc w:val="both"/>
        <w:rPr/>
      </w:pPr>
      <w:r w:rsidDel="00000000" w:rsidR="00000000" w:rsidRPr="00000000">
        <w:rPr>
          <w:rFonts w:ascii="Verdana" w:cs="Verdana" w:eastAsia="Verdana" w:hAnsi="Verdana"/>
          <w:b w:val="1"/>
          <w:sz w:val="20"/>
          <w:szCs w:val="20"/>
          <w:rtl w:val="0"/>
        </w:rPr>
        <w:t xml:space="preserve">Importante: consulte-nos a respeito das regras de embarque e entrada nos países aplicadas durante a pandemia. As mesmas estão sujeitas a alterações sem prévio aviso.</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jc w:val="both"/>
        <w:rPr>
          <w:rFonts w:ascii="Verdana" w:cs="Verdana" w:eastAsia="Verdana" w:hAnsi="Verdana"/>
          <w:color w:val="000000"/>
          <w:sz w:val="20"/>
          <w:szCs w:val="20"/>
        </w:rPr>
      </w:pPr>
      <w:r w:rsidDel="00000000" w:rsidR="00000000" w:rsidRPr="00000000">
        <w:rPr>
          <w:rFonts w:ascii="Verdana" w:cs="Verdana" w:eastAsia="Verdana" w:hAnsi="Verdana"/>
          <w:b w:val="1"/>
          <w:color w:val="000000"/>
          <w:sz w:val="20"/>
          <w:szCs w:val="20"/>
          <w:rtl w:val="0"/>
        </w:rPr>
        <w:t xml:space="preserve">Vistos </w:t>
      </w:r>
      <w:r w:rsidDel="00000000" w:rsidR="00000000" w:rsidRPr="00000000">
        <w:rPr>
          <w:rFonts w:ascii="Verdana" w:cs="Verdana" w:eastAsia="Verdana" w:hAnsi="Verdana"/>
          <w:color w:val="000000"/>
          <w:sz w:val="20"/>
          <w:szCs w:val="20"/>
          <w:rtl w:val="0"/>
        </w:rPr>
        <w:t xml:space="preserve">| Brasileiros necessitam de visto </w:t>
      </w:r>
      <w:r w:rsidDel="00000000" w:rsidR="00000000" w:rsidRPr="00000000">
        <w:rPr>
          <w:rFonts w:ascii="Verdana" w:cs="Verdana" w:eastAsia="Verdana" w:hAnsi="Verdana"/>
          <w:sz w:val="20"/>
          <w:szCs w:val="20"/>
          <w:rtl w:val="0"/>
        </w:rPr>
        <w:t xml:space="preserve">para a Índia.</w:t>
      </w:r>
      <w:r w:rsidDel="00000000" w:rsidR="00000000" w:rsidRPr="00000000">
        <w:rPr>
          <w:rtl w:val="0"/>
        </w:rPr>
      </w:r>
    </w:p>
    <w:p w:rsidR="00000000" w:rsidDel="00000000" w:rsidP="00000000" w:rsidRDefault="00000000" w:rsidRPr="00000000" w14:paraId="000000AA">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Vacinas </w:t>
      </w:r>
      <w:r w:rsidDel="00000000" w:rsidR="00000000" w:rsidRPr="00000000">
        <w:rPr>
          <w:rFonts w:ascii="Verdana" w:cs="Verdana" w:eastAsia="Verdana" w:hAnsi="Verdana"/>
          <w:sz w:val="20"/>
          <w:szCs w:val="20"/>
          <w:rtl w:val="0"/>
        </w:rPr>
        <w:t xml:space="preserve">| Necessário Certificado Internacional de Vacina de Febre Amarela e COVID 19.</w:t>
      </w:r>
    </w:p>
    <w:p w:rsidR="00000000" w:rsidDel="00000000" w:rsidP="00000000" w:rsidRDefault="00000000" w:rsidRPr="00000000" w14:paraId="000000AB">
      <w:pPr>
        <w:spacing w:after="0" w:line="36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Passaporte </w:t>
      </w:r>
      <w:r w:rsidDel="00000000" w:rsidR="00000000" w:rsidRPr="00000000">
        <w:rPr>
          <w:rFonts w:ascii="Verdana" w:cs="Verdana" w:eastAsia="Verdana" w:hAnsi="Verdana"/>
          <w:sz w:val="20"/>
          <w:szCs w:val="20"/>
          <w:rtl w:val="0"/>
        </w:rPr>
        <w:t xml:space="preserve">| Validade mínima de 6 meses, contados a partir da data da viagem.</w:t>
      </w:r>
    </w:p>
    <w:p w:rsidR="00000000" w:rsidDel="00000000" w:rsidP="00000000" w:rsidRDefault="00000000" w:rsidRPr="00000000" w14:paraId="000000AC">
      <w:pPr>
        <w:spacing w:after="0" w:line="36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AD">
      <w:pPr>
        <w:spacing w:after="0" w:line="360" w:lineRule="auto"/>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AE">
      <w:pPr>
        <w:spacing w:after="0" w:line="360" w:lineRule="auto"/>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AF">
      <w:pPr>
        <w:spacing w:after="0" w:line="36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INFORMAÇÕES E RESERVAS:</w:t>
      </w:r>
    </w:p>
    <w:p w:rsidR="00000000" w:rsidDel="00000000" w:rsidP="00000000" w:rsidRDefault="00000000" w:rsidRPr="00000000" w14:paraId="000000B0">
      <w:pPr>
        <w:spacing w:after="0" w:line="360" w:lineRule="auto"/>
        <w:jc w:val="center"/>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(11) 3045-7740 | (11) 97504-4382 | </w:t>
      </w:r>
      <w:hyperlink r:id="rId30">
        <w:r w:rsidDel="00000000" w:rsidR="00000000" w:rsidRPr="00000000">
          <w:rPr>
            <w:rFonts w:ascii="Verdana" w:cs="Verdana" w:eastAsia="Verdana" w:hAnsi="Verdana"/>
            <w:color w:val="0000ff"/>
            <w:sz w:val="20"/>
            <w:szCs w:val="20"/>
            <w:u w:val="single"/>
            <w:rtl w:val="0"/>
          </w:rPr>
          <w:t xml:space="preserve">latitudes@latitudes.com.br</w:t>
        </w:r>
      </w:hyperlink>
      <w:r w:rsidDel="00000000" w:rsidR="00000000" w:rsidRPr="00000000">
        <w:rPr>
          <w:rFonts w:ascii="Verdana" w:cs="Verdana" w:eastAsia="Verdana" w:hAnsi="Verdana"/>
          <w:sz w:val="20"/>
          <w:szCs w:val="20"/>
          <w:rtl w:val="0"/>
        </w:rPr>
        <w:t xml:space="preserve"> </w:t>
      </w:r>
      <w:r w:rsidDel="00000000" w:rsidR="00000000" w:rsidRPr="00000000">
        <w:rPr>
          <w:rtl w:val="0"/>
        </w:rPr>
      </w:r>
    </w:p>
    <w:sectPr>
      <w:footerReference r:id="rId31" w:type="default"/>
      <w:pgSz w:h="16838" w:w="11906" w:orient="portrait"/>
      <w:pgMar w:bottom="465" w:top="0"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Raleway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pos="4252"/>
        <w:tab w:val="right" w:pos="8504"/>
      </w:tabs>
      <w:spacing w:after="0" w:line="240" w:lineRule="auto"/>
      <w:rPr>
        <w:rFonts w:ascii="Georgia" w:cs="Georgia" w:eastAsia="Georgia" w:hAnsi="Georgia"/>
        <w:color w:val="000000"/>
        <w:sz w:val="36"/>
        <w:szCs w:val="36"/>
      </w:rPr>
    </w:pPr>
    <w:r w:rsidDel="00000000" w:rsidR="00000000" w:rsidRPr="00000000">
      <w:rPr>
        <w:rFonts w:ascii="Georgia" w:cs="Georgia" w:eastAsia="Georgia" w:hAnsi="Georgia"/>
        <w:color w:val="000000"/>
        <w:sz w:val="36"/>
        <w:szCs w:val="3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4815840</wp:posOffset>
          </wp:positionH>
          <wp:positionV relativeFrom="paragraph">
            <wp:posOffset>17449</wp:posOffset>
          </wp:positionV>
          <wp:extent cx="1280160" cy="496570"/>
          <wp:effectExtent b="0" l="0" r="0" t="0"/>
          <wp:wrapSquare wrapText="bothSides" distB="0" distT="0" distL="114300" distR="114300"/>
          <wp:docPr descr="Logo Latitudes 2009" id="87" name="image1.jpg"/>
          <a:graphic>
            <a:graphicData uri="http://schemas.openxmlformats.org/drawingml/2006/picture">
              <pic:pic>
                <pic:nvPicPr>
                  <pic:cNvPr descr="Logo Latitudes 2009" id="0" name="image1.jpg"/>
                  <pic:cNvPicPr preferRelativeResize="0"/>
                </pic:nvPicPr>
                <pic:blipFill>
                  <a:blip r:embed="rId1"/>
                  <a:srcRect b="0" l="0" r="0" t="0"/>
                  <a:stretch>
                    <a:fillRect/>
                  </a:stretch>
                </pic:blipFill>
                <pic:spPr>
                  <a:xfrm>
                    <a:off x="0" y="0"/>
                    <a:ext cx="1280160" cy="496570"/>
                  </a:xfrm>
                  <a:prstGeom prst="rect"/>
                  <a:ln/>
                </pic:spPr>
              </pic:pic>
            </a:graphicData>
          </a:graphic>
        </wp:anchor>
      </w:drawing>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pos="4252"/>
        <w:tab w:val="right" w:pos="8504"/>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Textodebalo">
    <w:name w:val="Balloon Text"/>
    <w:basedOn w:val="Normal"/>
    <w:link w:val="TextodebaloChar"/>
    <w:uiPriority w:val="99"/>
    <w:semiHidden w:val="1"/>
    <w:unhideWhenUsed w:val="1"/>
    <w:rsid w:val="002C0CA6"/>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2C0CA6"/>
    <w:rPr>
      <w:rFonts w:ascii="Tahoma" w:cs="Tahoma" w:hAnsi="Tahoma"/>
      <w:sz w:val="16"/>
      <w:szCs w:val="16"/>
    </w:rPr>
  </w:style>
  <w:style w:type="paragraph" w:styleId="Cabealho">
    <w:name w:val="header"/>
    <w:basedOn w:val="Normal"/>
    <w:link w:val="CabealhoChar"/>
    <w:uiPriority w:val="99"/>
    <w:unhideWhenUsed w:val="1"/>
    <w:rsid w:val="002A2296"/>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2A2296"/>
  </w:style>
  <w:style w:type="paragraph" w:styleId="Rodap">
    <w:name w:val="footer"/>
    <w:basedOn w:val="Normal"/>
    <w:link w:val="RodapChar"/>
    <w:uiPriority w:val="99"/>
    <w:unhideWhenUsed w:val="1"/>
    <w:rsid w:val="002A2296"/>
    <w:pPr>
      <w:tabs>
        <w:tab w:val="center" w:pos="4252"/>
        <w:tab w:val="right" w:pos="8504"/>
      </w:tabs>
      <w:spacing w:after="0" w:line="240" w:lineRule="auto"/>
    </w:pPr>
  </w:style>
  <w:style w:type="character" w:styleId="RodapChar" w:customStyle="1">
    <w:name w:val="Rodapé Char"/>
    <w:basedOn w:val="Fontepargpadro"/>
    <w:link w:val="Rodap"/>
    <w:uiPriority w:val="99"/>
    <w:rsid w:val="002A2296"/>
  </w:style>
  <w:style w:type="character" w:styleId="Hyperlink">
    <w:name w:val="Hyperlink"/>
    <w:basedOn w:val="Fontepargpadro"/>
    <w:uiPriority w:val="99"/>
    <w:unhideWhenUsed w:val="1"/>
    <w:rsid w:val="00F67C4A"/>
    <w:rPr>
      <w:color w:val="0000ff" w:themeColor="hyperlink"/>
      <w:u w:val="single"/>
    </w:rPr>
  </w:style>
  <w:style w:type="paragraph" w:styleId="PargrafodaLista">
    <w:name w:val="List Paragraph"/>
    <w:basedOn w:val="Normal"/>
    <w:uiPriority w:val="34"/>
    <w:qFormat w:val="1"/>
    <w:rsid w:val="007F63D2"/>
    <w:pPr>
      <w:ind w:left="720"/>
      <w:contextualSpacing w:val="1"/>
    </w:pPr>
  </w:style>
  <w:style w:type="character" w:styleId="MenoPendente1" w:customStyle="1">
    <w:name w:val="Menção Pendente1"/>
    <w:basedOn w:val="Fontepargpadro"/>
    <w:uiPriority w:val="99"/>
    <w:semiHidden w:val="1"/>
    <w:unhideWhenUsed w:val="1"/>
    <w:rsid w:val="0028110F"/>
    <w:rPr>
      <w:color w:val="605e5c"/>
      <w:shd w:color="auto" w:fill="e1dfdd" w:val="clear"/>
    </w:rPr>
  </w:style>
  <w:style w:type="character" w:styleId="UnresolvedMention1" w:customStyle="1">
    <w:name w:val="Unresolved Mention1"/>
    <w:basedOn w:val="Fontepargpadro"/>
    <w:uiPriority w:val="99"/>
    <w:semiHidden w:val="1"/>
    <w:unhideWhenUsed w:val="1"/>
    <w:rsid w:val="00827421"/>
    <w:rPr>
      <w:color w:val="605e5c"/>
      <w:shd w:color="auto" w:fill="e1dfdd" w:val="clear"/>
    </w:rPr>
  </w:style>
  <w:style w:type="character" w:styleId="Refdecomentrio">
    <w:name w:val="annotation reference"/>
    <w:basedOn w:val="Fontepargpadro"/>
    <w:uiPriority w:val="99"/>
    <w:semiHidden w:val="1"/>
    <w:unhideWhenUsed w:val="1"/>
    <w:rsid w:val="00E04A58"/>
    <w:rPr>
      <w:sz w:val="16"/>
      <w:szCs w:val="16"/>
    </w:rPr>
  </w:style>
  <w:style w:type="paragraph" w:styleId="Textodecomentrio">
    <w:name w:val="annotation text"/>
    <w:basedOn w:val="Normal"/>
    <w:link w:val="TextodecomentrioChar"/>
    <w:uiPriority w:val="99"/>
    <w:semiHidden w:val="1"/>
    <w:unhideWhenUsed w:val="1"/>
    <w:rsid w:val="00E04A58"/>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E04A58"/>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E04A58"/>
    <w:rPr>
      <w:b w:val="1"/>
      <w:bCs w:val="1"/>
    </w:rPr>
  </w:style>
  <w:style w:type="character" w:styleId="AssuntodocomentrioChar" w:customStyle="1">
    <w:name w:val="Assunto do comentário Char"/>
    <w:basedOn w:val="TextodecomentrioChar"/>
    <w:link w:val="Assuntodocomentrio"/>
    <w:uiPriority w:val="99"/>
    <w:semiHidden w:val="1"/>
    <w:rsid w:val="00E04A58"/>
    <w:rPr>
      <w:b w:val="1"/>
      <w:bCs w:val="1"/>
      <w:sz w:val="20"/>
      <w:szCs w:val="20"/>
    </w:rPr>
  </w:style>
  <w:style w:type="paragraph" w:styleId="NormalWeb">
    <w:name w:val="Normal (Web)"/>
    <w:basedOn w:val="Normal"/>
    <w:uiPriority w:val="99"/>
    <w:unhideWhenUsed w:val="1"/>
    <w:rsid w:val="008955A6"/>
    <w:pPr>
      <w:spacing w:after="100" w:afterAutospacing="1" w:before="100" w:beforeAutospacing="1" w:line="240" w:lineRule="auto"/>
    </w:pPr>
    <w:rPr>
      <w:rFonts w:ascii="Times New Roman" w:cs="Times New Roman" w:hAnsi="Times New Roman"/>
      <w:sz w:val="24"/>
      <w:szCs w:val="24"/>
    </w:rPr>
  </w:style>
  <w:style w:type="paragraph" w:styleId="Pr-formataoHTML">
    <w:name w:val="HTML Preformatted"/>
    <w:basedOn w:val="Normal"/>
    <w:link w:val="Pr-formataoHTMLChar"/>
    <w:uiPriority w:val="99"/>
    <w:unhideWhenUsed w:val="1"/>
    <w:rsid w:val="009F6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Pr-formataoHTMLChar" w:customStyle="1">
    <w:name w:val="Pré-formatação HTML Char"/>
    <w:basedOn w:val="Fontepargpadro"/>
    <w:link w:val="Pr-formataoHTML"/>
    <w:uiPriority w:val="99"/>
    <w:rsid w:val="009F6717"/>
    <w:rPr>
      <w:rFonts w:ascii="Courier New" w:cs="Courier New" w:eastAsia="Times New Roman" w:hAnsi="Courier New"/>
      <w:sz w:val="20"/>
      <w:szCs w:val="20"/>
      <w:lang w:eastAsia="pt-BR"/>
    </w:rPr>
  </w:style>
  <w:style w:type="paragraph" w:styleId="Default" w:customStyle="1">
    <w:name w:val="Default"/>
    <w:rsid w:val="00957D56"/>
    <w:pPr>
      <w:autoSpaceDE w:val="0"/>
      <w:autoSpaceDN w:val="0"/>
      <w:adjustRightInd w:val="0"/>
      <w:spacing w:after="0" w:line="240" w:lineRule="auto"/>
    </w:pPr>
    <w:rPr>
      <w:rFonts w:ascii="Verdana" w:cs="Verdana" w:hAnsi="Verdana"/>
      <w:color w:val="000000"/>
      <w:sz w:val="24"/>
      <w:szCs w:val="24"/>
    </w:rPr>
  </w:style>
  <w:style w:type="paragraph" w:styleId="p1" w:customStyle="1">
    <w:name w:val="p1"/>
    <w:basedOn w:val="Normal"/>
    <w:rsid w:val="00E16F31"/>
    <w:pPr>
      <w:spacing w:after="100" w:afterAutospacing="1" w:before="100" w:beforeAutospacing="1" w:line="240" w:lineRule="auto"/>
    </w:pPr>
  </w:style>
  <w:style w:type="character" w:styleId="s3" w:customStyle="1">
    <w:name w:val="s3"/>
    <w:basedOn w:val="Fontepargpadro"/>
    <w:rsid w:val="00E16F31"/>
  </w:style>
  <w:style w:type="character" w:styleId="s1" w:customStyle="1">
    <w:name w:val="s1"/>
    <w:basedOn w:val="Fontepargpadro"/>
    <w:rsid w:val="00A0528A"/>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Body" w:customStyle="1">
    <w:name w:val="Body"/>
    <w:rsid w:val="00FF3C72"/>
    <w:pPr>
      <w:pBdr>
        <w:top w:space="0" w:sz="0" w:val="nil"/>
        <w:left w:space="0" w:sz="0" w:val="nil"/>
        <w:bottom w:space="0" w:sz="0" w:val="nil"/>
        <w:right w:space="0" w:sz="0" w:val="nil"/>
        <w:between w:space="0" w:sz="0" w:val="nil"/>
        <w:bar w:space="0" w:sz="0" w:val="nil"/>
      </w:pBdr>
    </w:pPr>
    <w:rPr>
      <w:color w:val="000000"/>
      <w:u w:color="000000"/>
      <w:bdr w:space="0" w:sz="0" w:val="nil"/>
      <w14:textOutline w14:cap="flat" w14:cmpd="sng" w14:algn="ctr">
        <w14:noFill/>
        <w14:prstDash w14:val="solid"/>
        <w14:bevel/>
      </w14:textOutline>
    </w:rPr>
  </w:style>
  <w:style w:type="character" w:styleId="None" w:customStyle="1">
    <w:name w:val="None"/>
    <w:rsid w:val="00FF3C72"/>
  </w:style>
  <w:style w:type="paragraph" w:styleId="gmail-p1" w:customStyle="1">
    <w:name w:val="gmail-p1"/>
    <w:basedOn w:val="Normal"/>
    <w:rsid w:val="00F36B01"/>
    <w:pPr>
      <w:spacing w:after="100" w:afterAutospacing="1" w:before="100" w:beforeAutospacing="1" w:line="240" w:lineRule="auto"/>
    </w:pPr>
    <w:rPr>
      <w:rFonts w:ascii="Times New Roman" w:cs="Times New Roman" w:hAnsi="Times New Roman" w:eastAsiaTheme="minorHAnsi"/>
      <w:sz w:val="24"/>
      <w:szCs w:val="24"/>
    </w:rPr>
  </w:style>
  <w:style w:type="character" w:styleId="MenoPendente">
    <w:name w:val="Unresolved Mention"/>
    <w:basedOn w:val="Fontepargpadro"/>
    <w:uiPriority w:val="99"/>
    <w:semiHidden w:val="1"/>
    <w:unhideWhenUsed w:val="1"/>
    <w:rsid w:val="00F2378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hyperlink" Target="https://www.pridehotel.com/pride-surya-mountain-resort-mcleodganj-dharamshala/" TargetMode="External"/><Relationship Id="rId21" Type="http://schemas.openxmlformats.org/officeDocument/2006/relationships/hyperlink" Target="http://suryaa.hotels-newdelhi.com/en/" TargetMode="External"/><Relationship Id="rId24" Type="http://schemas.openxmlformats.org/officeDocument/2006/relationships/hyperlink" Target="http://www.antalyahotels.in/stay.php" TargetMode="External"/><Relationship Id="rId23" Type="http://schemas.openxmlformats.org/officeDocument/2006/relationships/hyperlink" Target="http://hotelmadi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2.png"/><Relationship Id="rId25" Type="http://schemas.openxmlformats.org/officeDocument/2006/relationships/image" Target="media/image15.png"/><Relationship Id="rId28" Type="http://schemas.openxmlformats.org/officeDocument/2006/relationships/image" Target="media/image9.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6.jpg"/><Relationship Id="rId8" Type="http://schemas.openxmlformats.org/officeDocument/2006/relationships/image" Target="media/image18.png"/><Relationship Id="rId31" Type="http://schemas.openxmlformats.org/officeDocument/2006/relationships/footer" Target="footer1.xml"/><Relationship Id="rId30" Type="http://schemas.openxmlformats.org/officeDocument/2006/relationships/hyperlink" Target="mailto:latitudes@latitudes.com.br" TargetMode="External"/><Relationship Id="rId11" Type="http://schemas.openxmlformats.org/officeDocument/2006/relationships/image" Target="media/image8.png"/><Relationship Id="rId10" Type="http://schemas.openxmlformats.org/officeDocument/2006/relationships/image" Target="media/image20.png"/><Relationship Id="rId13" Type="http://schemas.openxmlformats.org/officeDocument/2006/relationships/image" Target="media/image19.png"/><Relationship Id="rId12"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3.jpg"/><Relationship Id="rId17" Type="http://schemas.openxmlformats.org/officeDocument/2006/relationships/image" Target="media/image4.jpg"/><Relationship Id="rId16" Type="http://schemas.openxmlformats.org/officeDocument/2006/relationships/image" Target="media/image13.png"/><Relationship Id="rId19" Type="http://schemas.openxmlformats.org/officeDocument/2006/relationships/image" Target="media/image7.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RalewayThin-regular.ttf"/><Relationship Id="rId2" Type="http://schemas.openxmlformats.org/officeDocument/2006/relationships/font" Target="fonts/RalewayThin-bold.ttf"/><Relationship Id="rId3" Type="http://schemas.openxmlformats.org/officeDocument/2006/relationships/font" Target="fonts/RalewayThin-italic.ttf"/><Relationship Id="rId4" Type="http://schemas.openxmlformats.org/officeDocument/2006/relationships/font" Target="fonts/RalewayThin-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OGnQNk0SoQATgVSOnnwiuWQicQ==">AMUW2mVzuQn4Cszloy8J7fhtP35u4M9FA86bAWRJJQhYfaVs96n8WcIkN/hWHa6f9sA5p1/bZ94dRVEizjdjzMtrcllqQOp63Ta/k9pcBMxlfGBbec0+RXl63vf5NUG3Csz9NdYnu9yx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2022-09-05T11:56:00Z</dcterms:created>
  <dc:creator>Juliana Zola</dc:creator>
</cp:coreProperties>
</file>